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700" w:rsidRDefault="009D4700" w:rsidP="009D4700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P-1-R</w:t>
      </w:r>
    </w:p>
    <w:p w:rsidR="009D4700" w:rsidRPr="00422188" w:rsidRDefault="009D4700" w:rsidP="009D4700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D4700" w:rsidRDefault="009D4700" w:rsidP="009D4700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t>見習</w:t>
      </w:r>
    </w:p>
    <w:p w:rsidR="009D4700" w:rsidRPr="009C130A" w:rsidRDefault="009D4700" w:rsidP="009D4700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</w:p>
    <w:tbl>
      <w:tblPr>
        <w:tblStyle w:val="a3"/>
        <w:tblW w:w="5602" w:type="pct"/>
        <w:tblInd w:w="-1026" w:type="dxa"/>
        <w:tblLook w:val="04A0" w:firstRow="1" w:lastRow="0" w:firstColumn="1" w:lastColumn="0" w:noHBand="0" w:noVBand="1"/>
      </w:tblPr>
      <w:tblGrid>
        <w:gridCol w:w="1278"/>
        <w:gridCol w:w="1092"/>
        <w:gridCol w:w="934"/>
        <w:gridCol w:w="1207"/>
        <w:gridCol w:w="3145"/>
        <w:gridCol w:w="1892"/>
      </w:tblGrid>
      <w:tr w:rsidR="009D4700" w:rsidRPr="00DD7B2F" w:rsidTr="00BE50D8">
        <w:tc>
          <w:tcPr>
            <w:tcW w:w="669" w:type="pct"/>
          </w:tcPr>
          <w:p w:rsidR="009D4700" w:rsidRPr="00DD7B2F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D7B2F">
              <w:rPr>
                <w:rFonts w:ascii="標楷體" w:eastAsia="標楷體" w:hAnsi="標楷體" w:hint="eastAsia"/>
                <w:sz w:val="26"/>
                <w:szCs w:val="26"/>
              </w:rPr>
              <w:t>次數序</w:t>
            </w:r>
          </w:p>
        </w:tc>
        <w:tc>
          <w:tcPr>
            <w:tcW w:w="572" w:type="pct"/>
          </w:tcPr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489" w:type="pct"/>
          </w:tcPr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地點</w:t>
            </w:r>
          </w:p>
        </w:tc>
        <w:tc>
          <w:tcPr>
            <w:tcW w:w="632" w:type="pct"/>
          </w:tcPr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見習內容</w:t>
            </w:r>
          </w:p>
        </w:tc>
        <w:tc>
          <w:tcPr>
            <w:tcW w:w="1647" w:type="pct"/>
          </w:tcPr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輔導老師教學值得仿效之處</w:t>
            </w:r>
          </w:p>
        </w:tc>
        <w:tc>
          <w:tcPr>
            <w:tcW w:w="991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省思</w:t>
            </w:r>
          </w:p>
        </w:tc>
      </w:tr>
      <w:tr w:rsidR="009D4700" w:rsidRPr="00DD7B2F" w:rsidTr="00BE50D8">
        <w:tc>
          <w:tcPr>
            <w:tcW w:w="669" w:type="pct"/>
          </w:tcPr>
          <w:p w:rsidR="009D4700" w:rsidRPr="00DD7B2F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572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8/30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(三)</w:t>
            </w:r>
          </w:p>
        </w:tc>
        <w:tc>
          <w:tcPr>
            <w:tcW w:w="489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班級教室</w:t>
            </w:r>
          </w:p>
        </w:tc>
        <w:tc>
          <w:tcPr>
            <w:tcW w:w="632" w:type="pct"/>
          </w:tcPr>
          <w:p w:rsidR="009D4700" w:rsidRDefault="009D4700" w:rsidP="00BE50D8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生活常規的建立</w:t>
            </w:r>
          </w:p>
        </w:tc>
        <w:tc>
          <w:tcPr>
            <w:tcW w:w="1647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透過明確的指示，讓孩子們能清楚了解做每一件事的順序，如出外運動前，要先放一件新衣服和髒衣服袋在自己座位上，避免回來時多人擠在工作櫃前的混亂。</w:t>
            </w:r>
          </w:p>
        </w:tc>
        <w:tc>
          <w:tcPr>
            <w:tcW w:w="991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常規建立有助於孩子養成良好習慣。</w:t>
            </w:r>
          </w:p>
        </w:tc>
      </w:tr>
      <w:tr w:rsidR="009D4700" w:rsidRPr="00DD7B2F" w:rsidTr="00BE50D8">
        <w:tc>
          <w:tcPr>
            <w:tcW w:w="669" w:type="pct"/>
          </w:tcPr>
          <w:p w:rsidR="009D4700" w:rsidRPr="00DD7B2F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572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8/31</w:t>
            </w:r>
          </w:p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(四)</w:t>
            </w:r>
          </w:p>
        </w:tc>
        <w:tc>
          <w:tcPr>
            <w:tcW w:w="489" w:type="pct"/>
          </w:tcPr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班級後走廊</w:t>
            </w:r>
          </w:p>
        </w:tc>
        <w:tc>
          <w:tcPr>
            <w:tcW w:w="632" w:type="pct"/>
          </w:tcPr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飯後散步兼放生蝴蝶</w:t>
            </w:r>
          </w:p>
        </w:tc>
        <w:tc>
          <w:tcPr>
            <w:tcW w:w="1647" w:type="pct"/>
          </w:tcPr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孩子們在觀察區裡，看見蝴蝶成長的歷程，等待長大後，讓它回歸自然，是一個很好的生命教育傳達。</w:t>
            </w:r>
          </w:p>
        </w:tc>
        <w:tc>
          <w:tcPr>
            <w:tcW w:w="991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教學情境宜適時融入生命教育議題。</w:t>
            </w:r>
          </w:p>
        </w:tc>
      </w:tr>
      <w:tr w:rsidR="009D4700" w:rsidRPr="00DD7B2F" w:rsidTr="00BE50D8">
        <w:tc>
          <w:tcPr>
            <w:tcW w:w="669" w:type="pct"/>
          </w:tcPr>
          <w:p w:rsidR="009D4700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572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8/31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(四)</w:t>
            </w:r>
          </w:p>
        </w:tc>
        <w:tc>
          <w:tcPr>
            <w:tcW w:w="489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班級教室</w:t>
            </w:r>
          </w:p>
        </w:tc>
        <w:tc>
          <w:tcPr>
            <w:tcW w:w="632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班級老師的補位</w:t>
            </w:r>
          </w:p>
        </w:tc>
        <w:tc>
          <w:tcPr>
            <w:tcW w:w="1647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下午放學前，正是最忙碌的時段，老師得把視線看得更廣，隨時注意班上的動態，尤其是協同老師得特別關注某些動作較緩慢的幼兒，減少他們到處遊移的情形。</w:t>
            </w:r>
          </w:p>
        </w:tc>
        <w:tc>
          <w:tcPr>
            <w:tcW w:w="991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老師宜關切幼兒的個別差異。</w:t>
            </w:r>
          </w:p>
        </w:tc>
      </w:tr>
      <w:tr w:rsidR="009D4700" w:rsidRPr="00DD7B2F" w:rsidTr="00BE50D8">
        <w:tc>
          <w:tcPr>
            <w:tcW w:w="669" w:type="pct"/>
          </w:tcPr>
          <w:p w:rsidR="009D4700" w:rsidRPr="00DD7B2F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572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9/1</w:t>
            </w:r>
          </w:p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(五)</w:t>
            </w:r>
          </w:p>
        </w:tc>
        <w:tc>
          <w:tcPr>
            <w:tcW w:w="489" w:type="pct"/>
          </w:tcPr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南門園區</w:t>
            </w:r>
          </w:p>
        </w:tc>
        <w:tc>
          <w:tcPr>
            <w:tcW w:w="632" w:type="pct"/>
          </w:tcPr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社區散步</w:t>
            </w:r>
          </w:p>
        </w:tc>
        <w:tc>
          <w:tcPr>
            <w:tcW w:w="1647" w:type="pct"/>
          </w:tcPr>
          <w:p w:rsidR="009D4700" w:rsidRPr="00DD7B2F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回程時突遇下雨，老師臨機應變的攤開野餐墊請孩子們用手抓著放在頭上當作公車，既有效且化解孩子們緊張的情緒。</w:t>
            </w:r>
          </w:p>
        </w:tc>
        <w:tc>
          <w:tcPr>
            <w:tcW w:w="991" w:type="pc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教學時常會遇到許多偶發狀況，宜多請教老師各種偶發情境應變的方法。</w:t>
            </w:r>
          </w:p>
        </w:tc>
      </w:tr>
    </w:tbl>
    <w:p w:rsidR="009D4700" w:rsidRPr="00DD7B2F" w:rsidRDefault="009D4700" w:rsidP="009D4700">
      <w:pPr>
        <w:rPr>
          <w:rFonts w:ascii="標楷體" w:eastAsia="標楷體" w:hAnsi="標楷體"/>
        </w:rPr>
      </w:pPr>
    </w:p>
    <w:p w:rsidR="00A15369" w:rsidRDefault="00A15369"/>
    <w:p w:rsidR="009D4700" w:rsidRDefault="009D4700"/>
    <w:p w:rsidR="009D4700" w:rsidRDefault="009D4700" w:rsidP="009D4700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P-2-R</w:t>
      </w:r>
    </w:p>
    <w:p w:rsidR="009D4700" w:rsidRPr="00D07440" w:rsidRDefault="009D4700" w:rsidP="009D4700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D4700" w:rsidRPr="00D07440" w:rsidRDefault="009D4700" w:rsidP="009D4700">
      <w:pPr>
        <w:jc w:val="center"/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 w:rsidRPr="0081406F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教學計畫（教案)</w:t>
      </w:r>
    </w:p>
    <w:p w:rsidR="009D4700" w:rsidRPr="00F114EF" w:rsidRDefault="009D4700" w:rsidP="009D4700">
      <w:pPr>
        <w:ind w:right="-514"/>
        <w:rPr>
          <w:rFonts w:ascii="標楷體" w:eastAsia="標楷體" w:hAnsi="標楷體"/>
          <w:b/>
          <w:sz w:val="32"/>
          <w:szCs w:val="32"/>
        </w:rPr>
      </w:pPr>
      <w:r w:rsidRPr="00F114EF">
        <w:rPr>
          <w:rFonts w:ascii="標楷體" w:eastAsia="標楷體" w:hAnsi="標楷體" w:hint="eastAsia"/>
          <w:b/>
          <w:sz w:val="32"/>
          <w:szCs w:val="32"/>
        </w:rPr>
        <w:t>一、簡介</w:t>
      </w:r>
    </w:p>
    <w:tbl>
      <w:tblPr>
        <w:tblStyle w:val="a3"/>
        <w:tblW w:w="8501" w:type="dxa"/>
        <w:jc w:val="center"/>
        <w:tblLook w:val="04A0" w:firstRow="1" w:lastRow="0" w:firstColumn="1" w:lastColumn="0" w:noHBand="0" w:noVBand="1"/>
      </w:tblPr>
      <w:tblGrid>
        <w:gridCol w:w="1931"/>
        <w:gridCol w:w="2857"/>
        <w:gridCol w:w="1283"/>
        <w:gridCol w:w="2430"/>
      </w:tblGrid>
      <w:tr w:rsidR="009D4700" w:rsidRPr="00E853E7" w:rsidTr="00BE50D8">
        <w:trPr>
          <w:trHeight w:val="431"/>
          <w:jc w:val="center"/>
        </w:trPr>
        <w:tc>
          <w:tcPr>
            <w:tcW w:w="1931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指導教授</w:t>
            </w:r>
          </w:p>
        </w:tc>
        <w:tc>
          <w:tcPr>
            <w:tcW w:w="2857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○○○</w:t>
            </w:r>
          </w:p>
        </w:tc>
        <w:tc>
          <w:tcPr>
            <w:tcW w:w="1283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輔導老師</w:t>
            </w:r>
          </w:p>
        </w:tc>
        <w:tc>
          <w:tcPr>
            <w:tcW w:w="2430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○○○</w:t>
            </w:r>
          </w:p>
        </w:tc>
      </w:tr>
      <w:tr w:rsidR="009D4700" w:rsidRPr="00E853E7" w:rsidTr="00BE50D8">
        <w:trPr>
          <w:jc w:val="center"/>
        </w:trPr>
        <w:tc>
          <w:tcPr>
            <w:tcW w:w="1931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實習教師</w:t>
            </w:r>
          </w:p>
        </w:tc>
        <w:tc>
          <w:tcPr>
            <w:tcW w:w="2857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○○○</w:t>
            </w:r>
          </w:p>
        </w:tc>
        <w:tc>
          <w:tcPr>
            <w:tcW w:w="1283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班級</w:t>
            </w:r>
          </w:p>
        </w:tc>
        <w:tc>
          <w:tcPr>
            <w:tcW w:w="2430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○</w:t>
            </w: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</w:tr>
      <w:tr w:rsidR="009D4700" w:rsidRPr="00E853E7" w:rsidTr="00BE50D8">
        <w:trPr>
          <w:jc w:val="center"/>
        </w:trPr>
        <w:tc>
          <w:tcPr>
            <w:tcW w:w="1931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教學日期/時間</w:t>
            </w:r>
          </w:p>
        </w:tc>
        <w:tc>
          <w:tcPr>
            <w:tcW w:w="6570" w:type="dxa"/>
            <w:gridSpan w:val="3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106年12月6日(三) 上午10：00-11：30</w:t>
            </w:r>
          </w:p>
        </w:tc>
      </w:tr>
      <w:tr w:rsidR="009D4700" w:rsidRPr="00E853E7" w:rsidTr="00BE50D8">
        <w:trPr>
          <w:jc w:val="center"/>
        </w:trPr>
        <w:tc>
          <w:tcPr>
            <w:tcW w:w="1931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主題</w:t>
            </w:r>
          </w:p>
        </w:tc>
        <w:tc>
          <w:tcPr>
            <w:tcW w:w="6570" w:type="dxa"/>
            <w:gridSpan w:val="3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素材變變變</w:t>
            </w:r>
          </w:p>
        </w:tc>
      </w:tr>
      <w:tr w:rsidR="009D4700" w:rsidRPr="00E853E7" w:rsidTr="00BE50D8">
        <w:trPr>
          <w:jc w:val="center"/>
        </w:trPr>
        <w:tc>
          <w:tcPr>
            <w:tcW w:w="1931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幼兒年齡</w:t>
            </w:r>
          </w:p>
        </w:tc>
        <w:tc>
          <w:tcPr>
            <w:tcW w:w="6570" w:type="dxa"/>
            <w:gridSpan w:val="3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中大混齡</w:t>
            </w:r>
          </w:p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中班14人/大班16人(中、大各兩位新生，其餘為舊生)</w:t>
            </w:r>
          </w:p>
        </w:tc>
      </w:tr>
      <w:tr w:rsidR="009D4700" w:rsidRPr="00E853E7" w:rsidTr="00BE50D8">
        <w:trPr>
          <w:jc w:val="center"/>
        </w:trPr>
        <w:tc>
          <w:tcPr>
            <w:tcW w:w="1931" w:type="dxa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教學觀摩</w:t>
            </w:r>
          </w:p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當日作息</w:t>
            </w:r>
          </w:p>
        </w:tc>
        <w:tc>
          <w:tcPr>
            <w:tcW w:w="6570" w:type="dxa"/>
            <w:gridSpan w:val="3"/>
          </w:tcPr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7：50-8：20 入班</w:t>
            </w:r>
          </w:p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 xml:space="preserve">8：20-9：10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鬆散</w:t>
            </w: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遊戲區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（積木樂園、編織夢想家）</w:t>
            </w:r>
          </w:p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9：20-9：40   點心時間</w:t>
            </w:r>
          </w:p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9：50-10：10  團體討論</w:t>
            </w:r>
          </w:p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10：10-11：00 學習區探索</w:t>
            </w:r>
          </w:p>
          <w:p w:rsidR="009D4700" w:rsidRPr="00E853E7" w:rsidRDefault="009D4700" w:rsidP="00BE50D8">
            <w:pPr>
              <w:ind w:right="-514"/>
              <w:rPr>
                <w:rFonts w:ascii="標楷體" w:eastAsia="標楷體" w:hAnsi="標楷體"/>
                <w:sz w:val="26"/>
                <w:szCs w:val="26"/>
              </w:rPr>
            </w:pPr>
            <w:r w:rsidRPr="00E853E7">
              <w:rPr>
                <w:rFonts w:ascii="標楷體" w:eastAsia="標楷體" w:hAnsi="標楷體" w:hint="eastAsia"/>
                <w:sz w:val="26"/>
                <w:szCs w:val="26"/>
              </w:rPr>
              <w:t>11：10-11：30 學習區分享與討論</w:t>
            </w:r>
          </w:p>
        </w:tc>
      </w:tr>
    </w:tbl>
    <w:p w:rsidR="009D4700" w:rsidRPr="00F114EF" w:rsidRDefault="009D4700" w:rsidP="009D4700">
      <w:pPr>
        <w:ind w:right="-514"/>
        <w:rPr>
          <w:rFonts w:ascii="標楷體" w:eastAsia="標楷體" w:hAnsi="標楷體"/>
          <w:b/>
          <w:sz w:val="32"/>
          <w:szCs w:val="32"/>
        </w:rPr>
      </w:pPr>
      <w:r w:rsidRPr="00F114EF">
        <w:rPr>
          <w:rFonts w:ascii="標楷體" w:eastAsia="標楷體" w:hAnsi="標楷體" w:hint="eastAsia"/>
          <w:b/>
          <w:sz w:val="32"/>
          <w:szCs w:val="32"/>
        </w:rPr>
        <w:t>二、教室學習區規劃圖</w:t>
      </w:r>
    </w:p>
    <w:p w:rsidR="009D4700" w:rsidRDefault="009D4700" w:rsidP="009D4700">
      <w:pPr>
        <w:ind w:right="-514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5469C20" wp14:editId="50E03AE9">
            <wp:extent cx="5486400" cy="3188473"/>
            <wp:effectExtent l="0" t="0" r="0" b="0"/>
            <wp:docPr id="33" name="圖片 13" descr="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801" cy="318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00" w:rsidRDefault="009D4700" w:rsidP="009D4700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D4700" w:rsidRPr="00F114EF" w:rsidRDefault="009D4700" w:rsidP="009D4700">
      <w:pPr>
        <w:widowControl/>
        <w:rPr>
          <w:rFonts w:ascii="標楷體" w:eastAsia="標楷體" w:hAnsi="標楷體"/>
          <w:b/>
          <w:sz w:val="32"/>
          <w:szCs w:val="32"/>
        </w:rPr>
      </w:pPr>
      <w:r w:rsidRPr="00F114EF">
        <w:rPr>
          <w:rFonts w:ascii="標楷體" w:eastAsia="標楷體" w:hAnsi="標楷體" w:hint="eastAsia"/>
          <w:b/>
          <w:sz w:val="32"/>
          <w:szCs w:val="32"/>
        </w:rPr>
        <w:lastRenderedPageBreak/>
        <w:t>三、積木區空間規劃配置圖</w:t>
      </w:r>
    </w:p>
    <w:p w:rsidR="009D4700" w:rsidRDefault="009D4700" w:rsidP="009D4700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 wp14:anchorId="2F8077C9" wp14:editId="6E801955">
            <wp:extent cx="5486400" cy="2890520"/>
            <wp:effectExtent l="19050" t="0" r="0" b="0"/>
            <wp:docPr id="38" name="圖片 16" descr="擷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00" w:rsidRPr="00393DD3" w:rsidRDefault="009D4700" w:rsidP="009D4700">
      <w:pPr>
        <w:widowControl/>
        <w:jc w:val="center"/>
        <w:rPr>
          <w:rFonts w:ascii="標楷體" w:eastAsia="標楷體" w:hAnsi="標楷體"/>
          <w:b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9D4700" w:rsidTr="00BE50D8">
        <w:trPr>
          <w:trHeight w:val="2123"/>
        </w:trPr>
        <w:tc>
          <w:tcPr>
            <w:tcW w:w="8856" w:type="dxa"/>
          </w:tcPr>
          <w:p w:rsidR="009D4700" w:rsidRPr="005F4F08" w:rsidRDefault="009D4700" w:rsidP="00BE50D8">
            <w:pPr>
              <w:ind w:right="-518"/>
              <w:rPr>
                <w:rFonts w:ascii="標楷體" w:eastAsia="標楷體" w:hAnsi="標楷體"/>
                <w:b/>
                <w:sz w:val="36"/>
                <w:szCs w:val="26"/>
                <w:u w:val="single"/>
              </w:rPr>
            </w:pPr>
            <w:r w:rsidRPr="005F4F08">
              <w:rPr>
                <w:rFonts w:ascii="標楷體" w:eastAsia="標楷體" w:hAnsi="標楷體" w:hint="eastAsia"/>
                <w:b/>
                <w:sz w:val="36"/>
                <w:szCs w:val="26"/>
                <w:u w:val="single"/>
              </w:rPr>
              <w:t>教學觀摩時須配合事項：</w:t>
            </w:r>
          </w:p>
          <w:p w:rsidR="009D4700" w:rsidRDefault="009D4700" w:rsidP="009D4700">
            <w:pPr>
              <w:pStyle w:val="a4"/>
              <w:numPr>
                <w:ilvl w:val="0"/>
                <w:numId w:val="2"/>
              </w:numPr>
              <w:snapToGrid w:val="0"/>
              <w:ind w:leftChars="0" w:left="360" w:right="-518"/>
              <w:rPr>
                <w:rFonts w:ascii="標楷體" w:eastAsia="標楷體" w:hAnsi="標楷體"/>
                <w:b/>
                <w:sz w:val="32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26"/>
              </w:rPr>
              <w:t>拍照時，請勿拍攝到幼兒。</w:t>
            </w:r>
          </w:p>
          <w:p w:rsidR="009D4700" w:rsidRDefault="009D4700" w:rsidP="009D4700">
            <w:pPr>
              <w:pStyle w:val="a4"/>
              <w:numPr>
                <w:ilvl w:val="0"/>
                <w:numId w:val="2"/>
              </w:numPr>
              <w:snapToGrid w:val="0"/>
              <w:ind w:leftChars="0" w:left="360" w:right="-518"/>
              <w:rPr>
                <w:rFonts w:ascii="標楷體" w:eastAsia="標楷體" w:hAnsi="標楷體"/>
                <w:b/>
                <w:sz w:val="32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26"/>
              </w:rPr>
              <w:t>尊重幼兒的學習過程，勿主動與幼兒進行攀談。</w:t>
            </w:r>
          </w:p>
          <w:p w:rsidR="009D4700" w:rsidRPr="005F4F08" w:rsidRDefault="009D4700" w:rsidP="009D4700">
            <w:pPr>
              <w:pStyle w:val="a4"/>
              <w:numPr>
                <w:ilvl w:val="0"/>
                <w:numId w:val="2"/>
              </w:numPr>
              <w:snapToGrid w:val="0"/>
              <w:ind w:leftChars="0" w:left="360" w:right="-518"/>
              <w:rPr>
                <w:rFonts w:ascii="標楷體" w:eastAsia="標楷體" w:hAnsi="標楷體"/>
                <w:b/>
                <w:sz w:val="32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26"/>
              </w:rPr>
              <w:t>若有任何疑問與指教，歡迎在座談會時提出，共同討論。</w:t>
            </w:r>
          </w:p>
        </w:tc>
      </w:tr>
    </w:tbl>
    <w:p w:rsidR="009D4700" w:rsidRDefault="009D4700" w:rsidP="009D4700">
      <w:pPr>
        <w:widowControl/>
        <w:rPr>
          <w:rFonts w:ascii="標楷體" w:eastAsia="標楷體" w:hAnsi="標楷體"/>
          <w:b/>
          <w:sz w:val="32"/>
          <w:szCs w:val="32"/>
        </w:rPr>
      </w:pPr>
      <w:r w:rsidRPr="004A5FFF">
        <w:rPr>
          <w:rFonts w:ascii="標楷體" w:eastAsia="標楷體" w:hAnsi="標楷體" w:hint="eastAsia"/>
          <w:b/>
          <w:sz w:val="32"/>
          <w:szCs w:val="32"/>
        </w:rPr>
        <w:t>四、積木區發展歷程</w:t>
      </w:r>
    </w:p>
    <w:p w:rsidR="009D4700" w:rsidRDefault="009D4700" w:rsidP="009D4700">
      <w:pPr>
        <w:widowControl/>
        <w:ind w:right="-45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（一）設計理念</w:t>
      </w:r>
    </w:p>
    <w:p w:rsidR="009D4700" w:rsidRDefault="009D4700" w:rsidP="009D4700">
      <w:pPr>
        <w:widowControl/>
        <w:tabs>
          <w:tab w:val="left" w:pos="7116"/>
        </w:tabs>
        <w:ind w:right="-4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「素材變變變」是這學期的第二個主題，幼兒每天在學習區玩索各種不同的素材，充滿著千變萬化的想像力，透過不同的素材，培養其對素材的認識與熟悉，進而感到興趣。</w:t>
      </w:r>
    </w:p>
    <w:p w:rsidR="009D4700" w:rsidRDefault="009D4700" w:rsidP="009D4700">
      <w:pPr>
        <w:widowControl/>
        <w:tabs>
          <w:tab w:val="left" w:pos="7116"/>
        </w:tabs>
        <w:ind w:right="-4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然而，在積木區的設計中，除了常見的單位積木、Kapla及海綿積木外，也放入了許多的素材，例如：PP板、木塊、紙盒、鴨舌棒、塑膠透明板、彈珠、乒乓球…等，期待幼兒能</w:t>
      </w:r>
      <w:r w:rsidRPr="00D21EB0">
        <w:rPr>
          <w:rFonts w:ascii="標楷體" w:eastAsia="標楷體" w:hAnsi="標楷體" w:hint="eastAsia"/>
          <w:b/>
          <w:sz w:val="26"/>
          <w:szCs w:val="26"/>
          <w:u w:val="single"/>
        </w:rPr>
        <w:t>瞭解不同素材間相互運用的關係</w:t>
      </w:r>
      <w:r>
        <w:rPr>
          <w:rFonts w:ascii="標楷體" w:eastAsia="標楷體" w:hAnsi="標楷體" w:hint="eastAsia"/>
          <w:sz w:val="26"/>
          <w:szCs w:val="26"/>
        </w:rPr>
        <w:t>，發展出</w:t>
      </w:r>
      <w:r w:rsidRPr="00D21EB0">
        <w:rPr>
          <w:rFonts w:ascii="標楷體" w:eastAsia="標楷體" w:hAnsi="標楷體" w:hint="eastAsia"/>
          <w:b/>
          <w:sz w:val="26"/>
          <w:szCs w:val="26"/>
          <w:u w:val="single"/>
        </w:rPr>
        <w:t>對素材的想像</w:t>
      </w:r>
      <w:r>
        <w:rPr>
          <w:rFonts w:ascii="標楷體" w:eastAsia="標楷體" w:hAnsi="標楷體" w:hint="eastAsia"/>
          <w:sz w:val="26"/>
          <w:szCs w:val="26"/>
        </w:rPr>
        <w:t>，在美感情境中探索學習。</w:t>
      </w:r>
    </w:p>
    <w:p w:rsidR="009D4700" w:rsidRDefault="009D4700" w:rsidP="009D4700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（二）玩索歷程</w:t>
      </w:r>
    </w:p>
    <w:p w:rsidR="009D4700" w:rsidRPr="00E853E7" w:rsidRDefault="009D4700" w:rsidP="009D4700">
      <w:pPr>
        <w:widowControl/>
        <w:snapToGrid w:val="0"/>
        <w:rPr>
          <w:rFonts w:ascii="標楷體" w:eastAsia="標楷體" w:hAnsi="標楷體"/>
          <w:b/>
          <w:sz w:val="28"/>
          <w:szCs w:val="28"/>
        </w:rPr>
      </w:pPr>
      <w:r w:rsidRPr="00E853E7">
        <w:rPr>
          <w:rFonts w:ascii="標楷體" w:eastAsia="標楷體" w:hAnsi="標楷體" w:hint="eastAsia"/>
          <w:b/>
          <w:sz w:val="28"/>
          <w:szCs w:val="28"/>
        </w:rPr>
        <w:t>1.隨意地玩（開學8/30-第三週9/15）</w:t>
      </w:r>
    </w:p>
    <w:p w:rsidR="009D4700" w:rsidRPr="00B224E2" w:rsidRDefault="009D4700" w:rsidP="009D4700">
      <w:pPr>
        <w:widowControl/>
        <w:snapToGrid w:val="0"/>
        <w:ind w:right="-4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即便班上的幼兒多半為舊生，對於學習區的探索都已有過一年的經驗，但經歷一個暑假回來，很多能力的培養，都需要再重新花一段時間適應及學習。在積</w:t>
      </w:r>
      <w:r>
        <w:rPr>
          <w:rFonts w:ascii="標楷體" w:eastAsia="標楷體" w:hAnsi="標楷體" w:hint="eastAsia"/>
          <w:sz w:val="26"/>
          <w:szCs w:val="26"/>
        </w:rPr>
        <w:lastRenderedPageBreak/>
        <w:t>木區的探索過程也是如此，幼兒的遊戲行為，多半也是從</w:t>
      </w:r>
      <w:r w:rsidRPr="00D21EB0">
        <w:rPr>
          <w:rFonts w:ascii="標楷體" w:eastAsia="標楷體" w:hAnsi="標楷體" w:hint="eastAsia"/>
          <w:b/>
          <w:sz w:val="26"/>
          <w:szCs w:val="26"/>
          <w:u w:val="single"/>
        </w:rPr>
        <w:t>較簡單的火車軌道搭建</w:t>
      </w:r>
      <w:r>
        <w:rPr>
          <w:rFonts w:ascii="標楷體" w:eastAsia="標楷體" w:hAnsi="標楷體" w:hint="eastAsia"/>
          <w:sz w:val="26"/>
          <w:szCs w:val="26"/>
        </w:rPr>
        <w:t>以及加入</w:t>
      </w:r>
      <w:r>
        <w:rPr>
          <w:rFonts w:ascii="標楷體" w:eastAsia="標楷體" w:hAnsi="標楷體" w:hint="eastAsia"/>
          <w:b/>
          <w:sz w:val="26"/>
          <w:szCs w:val="26"/>
          <w:u w:val="single"/>
        </w:rPr>
        <w:t>想像力</w:t>
      </w:r>
      <w:r>
        <w:rPr>
          <w:rFonts w:ascii="標楷體" w:eastAsia="標楷體" w:hAnsi="標楷體" w:hint="eastAsia"/>
          <w:sz w:val="26"/>
          <w:szCs w:val="26"/>
        </w:rPr>
        <w:t>進行</w:t>
      </w:r>
      <w:r w:rsidRPr="00D21EB0">
        <w:rPr>
          <w:rFonts w:ascii="標楷體" w:eastAsia="標楷體" w:hAnsi="標楷體" w:hint="eastAsia"/>
          <w:b/>
          <w:sz w:val="26"/>
          <w:szCs w:val="26"/>
          <w:u w:val="single"/>
        </w:rPr>
        <w:t>搭建</w:t>
      </w:r>
      <w:r>
        <w:rPr>
          <w:rFonts w:ascii="標楷體" w:eastAsia="標楷體" w:hAnsi="標楷體" w:hint="eastAsia"/>
          <w:sz w:val="26"/>
          <w:szCs w:val="26"/>
        </w:rPr>
        <w:t>，這學期的設置相較於先前，我們加入了不同種類的素材配件，幼兒在這段時間中摸索及探究不同的玩法。</w:t>
      </w:r>
    </w:p>
    <w:tbl>
      <w:tblPr>
        <w:tblStyle w:val="a3"/>
        <w:tblW w:w="9198" w:type="dxa"/>
        <w:tblLayout w:type="fixed"/>
        <w:tblLook w:val="04A0" w:firstRow="1" w:lastRow="0" w:firstColumn="1" w:lastColumn="0" w:noHBand="0" w:noVBand="1"/>
      </w:tblPr>
      <w:tblGrid>
        <w:gridCol w:w="2992"/>
        <w:gridCol w:w="3146"/>
        <w:gridCol w:w="3060"/>
      </w:tblGrid>
      <w:tr w:rsidR="009D4700" w:rsidTr="00BE50D8">
        <w:tc>
          <w:tcPr>
            <w:tcW w:w="2992" w:type="dxa"/>
          </w:tcPr>
          <w:p w:rsidR="009D4700" w:rsidRDefault="009D4700" w:rsidP="00BE50D8">
            <w:pPr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60BDD629" wp14:editId="6DCDBC5B">
                  <wp:extent cx="1756587" cy="1239402"/>
                  <wp:effectExtent l="19050" t="0" r="0" b="0"/>
                  <wp:docPr id="45" name="圖片 2" descr="20170831 學習區時間 積木區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31 學習區時間 積木區 (3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48" cy="12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:rsidR="009D4700" w:rsidRDefault="009D4700" w:rsidP="00BE50D8">
            <w:pPr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4598771B" wp14:editId="051E1A22">
                  <wp:extent cx="1872909" cy="1160060"/>
                  <wp:effectExtent l="19050" t="0" r="0" b="0"/>
                  <wp:docPr id="46" name="圖片 3" descr="20170904 積木區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04 積木區 (6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73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9D4700" w:rsidRDefault="009D4700" w:rsidP="00BE50D8">
            <w:pPr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3882C0B9" wp14:editId="0B284D5B">
                  <wp:extent cx="1768807" cy="1269242"/>
                  <wp:effectExtent l="19050" t="0" r="2843" b="0"/>
                  <wp:docPr id="47" name="圖片 4" descr="20170905 積木區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05 積木區(12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32" cy="127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c>
          <w:tcPr>
            <w:tcW w:w="2992" w:type="dxa"/>
          </w:tcPr>
          <w:p w:rsidR="009D4700" w:rsidRPr="00621577" w:rsidRDefault="009D4700" w:rsidP="00BE50D8">
            <w:pPr>
              <w:widowControl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621577">
              <w:rPr>
                <w:rFonts w:ascii="標楷體" w:eastAsia="標楷體" w:hAnsi="標楷體" w:hint="eastAsia"/>
                <w:noProof/>
                <w:sz w:val="26"/>
                <w:szCs w:val="26"/>
              </w:rPr>
              <w:t>練習用基座來架橋</w:t>
            </w:r>
          </w:p>
        </w:tc>
        <w:tc>
          <w:tcPr>
            <w:tcW w:w="3146" w:type="dxa"/>
          </w:tcPr>
          <w:p w:rsidR="009D4700" w:rsidRPr="00621577" w:rsidRDefault="009D4700" w:rsidP="00BE50D8">
            <w:pPr>
              <w:widowControl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621577">
              <w:rPr>
                <w:rFonts w:ascii="標楷體" w:eastAsia="標楷體" w:hAnsi="標楷體" w:hint="eastAsia"/>
                <w:noProof/>
                <w:sz w:val="26"/>
                <w:szCs w:val="26"/>
              </w:rPr>
              <w:t>不同素材的搭配與使用</w:t>
            </w:r>
          </w:p>
        </w:tc>
        <w:tc>
          <w:tcPr>
            <w:tcW w:w="3060" w:type="dxa"/>
          </w:tcPr>
          <w:p w:rsidR="009D4700" w:rsidRPr="00621577" w:rsidRDefault="009D4700" w:rsidP="00BE50D8">
            <w:pPr>
              <w:widowControl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621577">
              <w:rPr>
                <w:rFonts w:ascii="標楷體" w:eastAsia="標楷體" w:hAnsi="標楷體" w:hint="eastAsia"/>
                <w:noProof/>
                <w:sz w:val="26"/>
                <w:szCs w:val="26"/>
              </w:rPr>
              <w:t>火車在軌道運行</w:t>
            </w:r>
          </w:p>
        </w:tc>
      </w:tr>
    </w:tbl>
    <w:p w:rsidR="009D4700" w:rsidRPr="00E853E7" w:rsidRDefault="009D4700" w:rsidP="009D4700">
      <w:pPr>
        <w:widowControl/>
        <w:snapToGrid w:val="0"/>
        <w:rPr>
          <w:rFonts w:ascii="標楷體" w:eastAsia="標楷體" w:hAnsi="標楷體"/>
          <w:b/>
          <w:sz w:val="28"/>
          <w:szCs w:val="28"/>
        </w:rPr>
      </w:pPr>
      <w:r w:rsidRPr="00E853E7">
        <w:rPr>
          <w:rFonts w:ascii="標楷體" w:eastAsia="標楷體" w:hAnsi="標楷體" w:hint="eastAsia"/>
          <w:b/>
          <w:sz w:val="28"/>
          <w:szCs w:val="28"/>
        </w:rPr>
        <w:t>2.挑戰Kapla圖</w:t>
      </w:r>
      <w:r>
        <w:rPr>
          <w:rFonts w:ascii="標楷體" w:eastAsia="標楷體" w:hAnsi="標楷體" w:hint="eastAsia"/>
          <w:b/>
          <w:sz w:val="28"/>
          <w:szCs w:val="28"/>
        </w:rPr>
        <w:t>鑑卡</w:t>
      </w:r>
      <w:r w:rsidRPr="00E853E7">
        <w:rPr>
          <w:rFonts w:ascii="標楷體" w:eastAsia="標楷體" w:hAnsi="標楷體" w:hint="eastAsia"/>
          <w:b/>
          <w:sz w:val="28"/>
          <w:szCs w:val="28"/>
        </w:rPr>
        <w:t>（第四週9/18～</w:t>
      </w:r>
      <w:r>
        <w:rPr>
          <w:rFonts w:ascii="標楷體" w:eastAsia="標楷體" w:hAnsi="標楷體" w:hint="eastAsia"/>
          <w:b/>
          <w:sz w:val="28"/>
          <w:szCs w:val="28"/>
        </w:rPr>
        <w:t>9/25</w:t>
      </w:r>
      <w:r w:rsidRPr="00E853E7">
        <w:rPr>
          <w:rFonts w:ascii="標楷體" w:eastAsia="標楷體" w:hAnsi="標楷體" w:hint="eastAsia"/>
          <w:b/>
          <w:sz w:val="28"/>
          <w:szCs w:val="28"/>
        </w:rPr>
        <w:t>）</w:t>
      </w:r>
    </w:p>
    <w:p w:rsidR="009D4700" w:rsidRPr="003561B7" w:rsidRDefault="009D4700" w:rsidP="009D4700">
      <w:pPr>
        <w:widowControl/>
        <w:ind w:right="-4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經歷近三週的摸索及適應，從第四週起，幼兒逐漸發展出「</w:t>
      </w:r>
      <w:r w:rsidRPr="00701CC1">
        <w:rPr>
          <w:rFonts w:ascii="標楷體" w:eastAsia="標楷體" w:hAnsi="標楷體" w:hint="eastAsia"/>
          <w:b/>
          <w:sz w:val="26"/>
          <w:szCs w:val="26"/>
        </w:rPr>
        <w:t>圖卡挑戰</w:t>
      </w:r>
      <w:r>
        <w:rPr>
          <w:rFonts w:ascii="標楷體" w:eastAsia="標楷體" w:hAnsi="標楷體" w:hint="eastAsia"/>
          <w:sz w:val="26"/>
          <w:szCs w:val="26"/>
        </w:rPr>
        <w:t>」的目標，主動拿不同的圖鑑卡進行挑戰，嘗試各種造型物的堆建。</w:t>
      </w:r>
    </w:p>
    <w:tbl>
      <w:tblPr>
        <w:tblStyle w:val="a3"/>
        <w:tblW w:w="9198" w:type="dxa"/>
        <w:tblLayout w:type="fixed"/>
        <w:tblLook w:val="04A0" w:firstRow="1" w:lastRow="0" w:firstColumn="1" w:lastColumn="0" w:noHBand="0" w:noVBand="1"/>
      </w:tblPr>
      <w:tblGrid>
        <w:gridCol w:w="3078"/>
        <w:gridCol w:w="2970"/>
        <w:gridCol w:w="90"/>
        <w:gridCol w:w="3060"/>
      </w:tblGrid>
      <w:tr w:rsidR="009D4700" w:rsidTr="00BE50D8">
        <w:tc>
          <w:tcPr>
            <w:tcW w:w="3078" w:type="dxa"/>
          </w:tcPr>
          <w:p w:rsidR="009D4700" w:rsidRDefault="009D4700" w:rsidP="00BE50D8">
            <w:pPr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73614D67" wp14:editId="76E3524A">
                  <wp:extent cx="1817370" cy="1211580"/>
                  <wp:effectExtent l="19050" t="0" r="0" b="0"/>
                  <wp:docPr id="48" name="圖片 15" descr="20170921 積木區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 積木區 (12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2"/>
          </w:tcPr>
          <w:p w:rsidR="009D4700" w:rsidRDefault="009D4700" w:rsidP="00BE50D8">
            <w:pPr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91B7C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5E4BB13D" wp14:editId="18DB6C0C">
                  <wp:extent cx="1823398" cy="1228299"/>
                  <wp:effectExtent l="19050" t="0" r="5402" b="0"/>
                  <wp:docPr id="49" name="圖片 6" descr="20170921 積木區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 積木區 (8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55" cy="123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9D4700" w:rsidRDefault="009D4700" w:rsidP="00BE50D8">
            <w:pPr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2CADD9A8" wp14:editId="2483DC06">
                  <wp:extent cx="1797537" cy="1198358"/>
                  <wp:effectExtent l="19050" t="0" r="0" b="0"/>
                  <wp:docPr id="50" name="圖片 5" descr="20170926 積木區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6 積木區 (6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903" cy="120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c>
          <w:tcPr>
            <w:tcW w:w="3078" w:type="dxa"/>
          </w:tcPr>
          <w:p w:rsidR="009D4700" w:rsidRPr="00831EE1" w:rsidRDefault="009D4700" w:rsidP="00BE50D8">
            <w:pPr>
              <w:widowControl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831EE1">
              <w:rPr>
                <w:rFonts w:ascii="標楷體" w:eastAsia="標楷體" w:hAnsi="標楷體" w:hint="eastAsia"/>
                <w:noProof/>
                <w:sz w:val="26"/>
                <w:szCs w:val="26"/>
              </w:rPr>
              <w:t>C16六角塔</w:t>
            </w:r>
          </w:p>
        </w:tc>
        <w:tc>
          <w:tcPr>
            <w:tcW w:w="3060" w:type="dxa"/>
            <w:gridSpan w:val="2"/>
          </w:tcPr>
          <w:p w:rsidR="009D4700" w:rsidRPr="00A534B8" w:rsidRDefault="009D4700" w:rsidP="00BE50D8">
            <w:pPr>
              <w:widowControl/>
              <w:snapToGrid w:val="0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A534B8">
              <w:rPr>
                <w:rFonts w:ascii="標楷體" w:eastAsia="標楷體" w:hAnsi="標楷體" w:hint="eastAsia"/>
                <w:noProof/>
                <w:sz w:val="26"/>
                <w:szCs w:val="26"/>
              </w:rPr>
              <w:t>C24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教室</w:t>
            </w:r>
          </w:p>
        </w:tc>
        <w:tc>
          <w:tcPr>
            <w:tcW w:w="3060" w:type="dxa"/>
          </w:tcPr>
          <w:p w:rsidR="009D4700" w:rsidRPr="00A534B8" w:rsidRDefault="009D4700" w:rsidP="00BE50D8">
            <w:pPr>
              <w:widowControl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A534B8">
              <w:rPr>
                <w:rFonts w:ascii="標楷體" w:eastAsia="標楷體" w:hAnsi="標楷體" w:hint="eastAsia"/>
                <w:noProof/>
                <w:sz w:val="26"/>
                <w:szCs w:val="26"/>
              </w:rPr>
              <w:t>C20大城堡</w:t>
            </w:r>
          </w:p>
        </w:tc>
      </w:tr>
      <w:tr w:rsidR="009D4700" w:rsidTr="00BE50D8">
        <w:tc>
          <w:tcPr>
            <w:tcW w:w="3078" w:type="dxa"/>
          </w:tcPr>
          <w:p w:rsidR="009D4700" w:rsidRDefault="009D4700" w:rsidP="00BE50D8">
            <w:pPr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4CDB38EA" wp14:editId="1123422D">
                  <wp:extent cx="1817370" cy="1211580"/>
                  <wp:effectExtent l="19050" t="0" r="0" b="0"/>
                  <wp:docPr id="53" name="圖片 9" descr="20170926 積木區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6 積木區 (10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9D4700" w:rsidRDefault="009D4700" w:rsidP="00BE50D8">
            <w:pPr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0F4B853D" wp14:editId="5F434003">
                  <wp:extent cx="1714500" cy="1292671"/>
                  <wp:effectExtent l="19050" t="0" r="0" b="0"/>
                  <wp:docPr id="56" name="圖片 10" descr="20171011 積木區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11 積木區 (3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47" cy="128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gridSpan w:val="2"/>
          </w:tcPr>
          <w:p w:rsidR="009D4700" w:rsidRDefault="009D4700" w:rsidP="00BE50D8">
            <w:pPr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1CFDD9BE" wp14:editId="51971E0C">
                  <wp:extent cx="1847850" cy="1200150"/>
                  <wp:effectExtent l="19050" t="0" r="0" b="0"/>
                  <wp:docPr id="57" name="圖片 11" descr="20171012 C28車子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12 C28車子 (4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16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c>
          <w:tcPr>
            <w:tcW w:w="3078" w:type="dxa"/>
          </w:tcPr>
          <w:p w:rsidR="009D4700" w:rsidRPr="00A534B8" w:rsidRDefault="009D4700" w:rsidP="00BE50D8">
            <w:pPr>
              <w:widowControl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A534B8">
              <w:rPr>
                <w:rFonts w:ascii="標楷體" w:eastAsia="標楷體" w:hAnsi="標楷體" w:hint="eastAsia"/>
                <w:noProof/>
                <w:sz w:val="26"/>
                <w:szCs w:val="26"/>
              </w:rPr>
              <w:t>C25房子</w:t>
            </w:r>
          </w:p>
        </w:tc>
        <w:tc>
          <w:tcPr>
            <w:tcW w:w="2970" w:type="dxa"/>
          </w:tcPr>
          <w:p w:rsidR="009D4700" w:rsidRPr="00A534B8" w:rsidRDefault="009D4700" w:rsidP="00BE50D8">
            <w:pPr>
              <w:widowControl/>
              <w:snapToGrid w:val="0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A534B8">
              <w:rPr>
                <w:rFonts w:ascii="標楷體" w:eastAsia="標楷體" w:hAnsi="標楷體" w:hint="eastAsia"/>
                <w:noProof/>
                <w:sz w:val="26"/>
                <w:szCs w:val="26"/>
              </w:rPr>
              <w:t>C20天鵝</w:t>
            </w:r>
          </w:p>
        </w:tc>
        <w:tc>
          <w:tcPr>
            <w:tcW w:w="3150" w:type="dxa"/>
            <w:gridSpan w:val="2"/>
          </w:tcPr>
          <w:p w:rsidR="009D4700" w:rsidRPr="00A534B8" w:rsidRDefault="009D4700" w:rsidP="00BE50D8">
            <w:pPr>
              <w:widowControl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A534B8">
              <w:rPr>
                <w:rFonts w:ascii="標楷體" w:eastAsia="標楷體" w:hAnsi="標楷體" w:hint="eastAsia"/>
                <w:noProof/>
                <w:sz w:val="26"/>
                <w:szCs w:val="26"/>
              </w:rPr>
              <w:t>C28車子</w:t>
            </w:r>
          </w:p>
        </w:tc>
      </w:tr>
    </w:tbl>
    <w:p w:rsidR="009D4700" w:rsidRPr="00E853E7" w:rsidRDefault="009D4700" w:rsidP="009D4700">
      <w:pPr>
        <w:widowControl/>
        <w:snapToGrid w:val="0"/>
        <w:rPr>
          <w:rFonts w:ascii="標楷體" w:eastAsia="標楷體" w:hAnsi="標楷體"/>
          <w:b/>
          <w:sz w:val="28"/>
          <w:szCs w:val="28"/>
        </w:rPr>
      </w:pPr>
      <w:r w:rsidRPr="00E853E7">
        <w:rPr>
          <w:rFonts w:ascii="標楷體" w:eastAsia="標楷體" w:hAnsi="標楷體" w:hint="eastAsia"/>
          <w:b/>
          <w:sz w:val="28"/>
          <w:szCs w:val="28"/>
        </w:rPr>
        <w:t>3.</w:t>
      </w:r>
      <w:r>
        <w:rPr>
          <w:rFonts w:ascii="標楷體" w:eastAsia="標楷體" w:hAnsi="標楷體" w:hint="eastAsia"/>
          <w:b/>
          <w:sz w:val="28"/>
          <w:szCs w:val="28"/>
        </w:rPr>
        <w:t>鎖定「</w:t>
      </w:r>
      <w:r w:rsidRPr="00E853E7">
        <w:rPr>
          <w:rFonts w:ascii="標楷體" w:eastAsia="標楷體" w:hAnsi="標楷體" w:hint="eastAsia"/>
          <w:b/>
          <w:sz w:val="28"/>
          <w:szCs w:val="28"/>
        </w:rPr>
        <w:t>建築物</w:t>
      </w:r>
      <w:r>
        <w:rPr>
          <w:rFonts w:ascii="標楷體" w:eastAsia="標楷體" w:hAnsi="標楷體" w:hint="eastAsia"/>
          <w:b/>
          <w:sz w:val="28"/>
          <w:szCs w:val="28"/>
        </w:rPr>
        <w:t>」為搭建標目標</w:t>
      </w:r>
      <w:r w:rsidRPr="00E853E7">
        <w:rPr>
          <w:rFonts w:ascii="標楷體" w:eastAsia="標楷體" w:hAnsi="標楷體" w:hint="eastAsia"/>
          <w:b/>
          <w:sz w:val="28"/>
          <w:szCs w:val="28"/>
        </w:rPr>
        <w:t>（第五週9/26-第十週11/02）</w:t>
      </w:r>
    </w:p>
    <w:p w:rsidR="009D4700" w:rsidRDefault="009D4700" w:rsidP="009D4700">
      <w:pPr>
        <w:pStyle w:val="a4"/>
        <w:widowControl/>
        <w:numPr>
          <w:ilvl w:val="0"/>
          <w:numId w:val="1"/>
        </w:numPr>
        <w:snapToGrid w:val="0"/>
        <w:ind w:leftChars="0" w:left="360"/>
        <w:rPr>
          <w:rFonts w:ascii="標楷體" w:eastAsia="標楷體" w:hAnsi="標楷體"/>
          <w:b/>
          <w:sz w:val="28"/>
          <w:szCs w:val="26"/>
        </w:rPr>
      </w:pPr>
      <w:r w:rsidRPr="00287B9E">
        <w:rPr>
          <w:rFonts w:ascii="標楷體" w:eastAsia="標楷體" w:hAnsi="標楷體" w:hint="eastAsia"/>
          <w:b/>
          <w:sz w:val="28"/>
          <w:szCs w:val="26"/>
        </w:rPr>
        <w:t>松山火車站</w:t>
      </w:r>
      <w:r>
        <w:rPr>
          <w:rFonts w:ascii="標楷體" w:eastAsia="標楷體" w:hAnsi="標楷體" w:hint="eastAsia"/>
          <w:b/>
          <w:sz w:val="28"/>
          <w:szCs w:val="26"/>
        </w:rPr>
        <w:t>-</w:t>
      </w:r>
    </w:p>
    <w:p w:rsidR="009D4700" w:rsidRPr="00631B56" w:rsidRDefault="009D4700" w:rsidP="009D4700">
      <w:pPr>
        <w:widowControl/>
        <w:snapToGrid w:val="0"/>
        <w:rPr>
          <w:rFonts w:ascii="標楷體" w:eastAsia="標楷體" w:hAnsi="標楷體"/>
          <w:sz w:val="28"/>
          <w:szCs w:val="26"/>
        </w:rPr>
      </w:pPr>
      <w:r w:rsidRPr="00631B56">
        <w:rPr>
          <w:rFonts w:ascii="標楷體" w:eastAsia="標楷體" w:hAnsi="標楷體" w:hint="eastAsia"/>
          <w:szCs w:val="26"/>
        </w:rPr>
        <w:t>C24</w:t>
      </w:r>
      <w:r>
        <w:rPr>
          <w:rFonts w:ascii="標楷體" w:eastAsia="標楷體" w:hAnsi="標楷體" w:hint="eastAsia"/>
          <w:szCs w:val="26"/>
        </w:rPr>
        <w:t>幼兒常</w:t>
      </w:r>
      <w:r w:rsidRPr="00631B56">
        <w:rPr>
          <w:rFonts w:ascii="標楷體" w:eastAsia="標楷體" w:hAnsi="標楷體" w:hint="eastAsia"/>
          <w:szCs w:val="26"/>
        </w:rPr>
        <w:t>有搭火車的經驗，他提議：我們來蓋個松山火車站吧！</w:t>
      </w:r>
    </w:p>
    <w:tbl>
      <w:tblPr>
        <w:tblStyle w:val="a3"/>
        <w:tblW w:w="9198" w:type="dxa"/>
        <w:tblLook w:val="04A0" w:firstRow="1" w:lastRow="0" w:firstColumn="1" w:lastColumn="0" w:noHBand="0" w:noVBand="1"/>
      </w:tblPr>
      <w:tblGrid>
        <w:gridCol w:w="3076"/>
        <w:gridCol w:w="3008"/>
        <w:gridCol w:w="3114"/>
      </w:tblGrid>
      <w:tr w:rsidR="009D4700" w:rsidTr="00BE50D8">
        <w:trPr>
          <w:trHeight w:val="1854"/>
        </w:trPr>
        <w:tc>
          <w:tcPr>
            <w:tcW w:w="3076" w:type="dxa"/>
          </w:tcPr>
          <w:p w:rsidR="009D4700" w:rsidRDefault="009D4700" w:rsidP="00BE50D8">
            <w:pPr>
              <w:widowControl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656ADFC0" wp14:editId="5016B09A">
                  <wp:extent cx="1658807" cy="1120578"/>
                  <wp:effectExtent l="0" t="0" r="0" b="0"/>
                  <wp:docPr id="5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70926研究松山火車站 (5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66" cy="113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9D4700" w:rsidRDefault="009D4700" w:rsidP="00BE50D8">
            <w:pPr>
              <w:widowControl/>
              <w:tabs>
                <w:tab w:val="center" w:pos="1396"/>
              </w:tabs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3CBC09FD" wp14:editId="14D7F678">
                  <wp:extent cx="1562358" cy="1137804"/>
                  <wp:effectExtent l="0" t="0" r="0" b="0"/>
                  <wp:docPr id="5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926松山火車站 (3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27" cy="114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9D4700" w:rsidRDefault="009D4700" w:rsidP="00BE50D8">
            <w:pPr>
              <w:widowControl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5E0C3E4D" wp14:editId="16BEF5E1">
                  <wp:extent cx="1138121" cy="1005145"/>
                  <wp:effectExtent l="0" t="57150" r="0" b="43180"/>
                  <wp:docPr id="6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26松山火車站 (6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42939" cy="100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rPr>
          <w:trHeight w:val="548"/>
        </w:trPr>
        <w:tc>
          <w:tcPr>
            <w:tcW w:w="3076" w:type="dxa"/>
          </w:tcPr>
          <w:p w:rsidR="009D4700" w:rsidRPr="0034350C" w:rsidRDefault="009D4700" w:rsidP="00BE50D8">
            <w:pPr>
              <w:widowControl/>
              <w:rPr>
                <w:rFonts w:ascii="標楷體" w:eastAsia="標楷體" w:hAnsi="標楷體"/>
                <w:b/>
                <w:szCs w:val="26"/>
              </w:rPr>
            </w:pPr>
            <w:r w:rsidRPr="0034350C">
              <w:rPr>
                <w:rFonts w:ascii="標楷體" w:eastAsia="標楷體" w:hAnsi="標楷體" w:hint="eastAsia"/>
                <w:sz w:val="22"/>
                <w:szCs w:val="26"/>
              </w:rPr>
              <w:t>C24、C25、C28</w:t>
            </w:r>
            <w:r>
              <w:rPr>
                <w:rFonts w:ascii="標楷體" w:eastAsia="標楷體" w:hAnsi="標楷體" w:hint="eastAsia"/>
                <w:sz w:val="22"/>
                <w:szCs w:val="26"/>
              </w:rPr>
              <w:t>共同在電腦前尋找</w:t>
            </w:r>
            <w:r w:rsidRPr="0034350C">
              <w:rPr>
                <w:rFonts w:ascii="標楷體" w:eastAsia="標楷體" w:hAnsi="標楷體" w:hint="eastAsia"/>
                <w:sz w:val="22"/>
                <w:szCs w:val="26"/>
              </w:rPr>
              <w:t>C24記憶中的松山火車站</w:t>
            </w:r>
            <w:r w:rsidRPr="0034350C">
              <w:rPr>
                <w:rFonts w:ascii="標楷體" w:eastAsia="標楷體" w:hAnsi="標楷體" w:hint="eastAsia"/>
                <w:sz w:val="22"/>
                <w:szCs w:val="26"/>
              </w:rPr>
              <w:lastRenderedPageBreak/>
              <w:t>樣貌。</w:t>
            </w:r>
          </w:p>
        </w:tc>
        <w:tc>
          <w:tcPr>
            <w:tcW w:w="3008" w:type="dxa"/>
          </w:tcPr>
          <w:p w:rsidR="009D4700" w:rsidRPr="0034350C" w:rsidRDefault="009D4700" w:rsidP="00BE50D8">
            <w:pPr>
              <w:widowControl/>
              <w:rPr>
                <w:rFonts w:ascii="標楷體" w:eastAsia="標楷體" w:hAnsi="標楷體"/>
                <w:b/>
                <w:sz w:val="22"/>
                <w:szCs w:val="26"/>
              </w:rPr>
            </w:pPr>
            <w:r w:rsidRPr="0034350C">
              <w:rPr>
                <w:rFonts w:ascii="標楷體" w:eastAsia="標楷體" w:hAnsi="標楷體" w:hint="eastAsia"/>
                <w:sz w:val="20"/>
                <w:szCs w:val="24"/>
              </w:rPr>
              <w:lastRenderedPageBreak/>
              <w:t>C28負責整個車站的大架構，C25從旁協助、建構調整，C24擔任</w:t>
            </w:r>
            <w:r w:rsidRPr="0034350C">
              <w:rPr>
                <w:rFonts w:ascii="標楷體" w:eastAsia="標楷體" w:hAnsi="標楷體" w:hint="eastAsia"/>
                <w:sz w:val="20"/>
                <w:szCs w:val="24"/>
              </w:rPr>
              <w:lastRenderedPageBreak/>
              <w:t>找尋所需材料的角色。</w:t>
            </w:r>
          </w:p>
        </w:tc>
        <w:tc>
          <w:tcPr>
            <w:tcW w:w="3114" w:type="dxa"/>
          </w:tcPr>
          <w:p w:rsidR="009D4700" w:rsidRPr="00831EE1" w:rsidRDefault="009D4700" w:rsidP="00BE50D8">
            <w:pPr>
              <w:tabs>
                <w:tab w:val="left" w:pos="711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34350C">
              <w:rPr>
                <w:rFonts w:ascii="標楷體" w:eastAsia="標楷體" w:hAnsi="標楷體" w:hint="eastAsia"/>
                <w:sz w:val="22"/>
                <w:szCs w:val="26"/>
              </w:rPr>
              <w:lastRenderedPageBreak/>
              <w:t>透過反覆的觀察及修正，終於，三人合力完成了「松山火</w:t>
            </w:r>
            <w:r w:rsidRPr="0034350C">
              <w:rPr>
                <w:rFonts w:ascii="標楷體" w:eastAsia="標楷體" w:hAnsi="標楷體" w:hint="eastAsia"/>
                <w:sz w:val="22"/>
                <w:szCs w:val="26"/>
              </w:rPr>
              <w:lastRenderedPageBreak/>
              <w:t>車站」。</w:t>
            </w:r>
          </w:p>
        </w:tc>
      </w:tr>
    </w:tbl>
    <w:p w:rsidR="009D4700" w:rsidRPr="00287B9E" w:rsidRDefault="009D4700" w:rsidP="009D4700">
      <w:pPr>
        <w:pStyle w:val="a4"/>
        <w:widowControl/>
        <w:numPr>
          <w:ilvl w:val="0"/>
          <w:numId w:val="1"/>
        </w:numPr>
        <w:snapToGrid w:val="0"/>
        <w:ind w:leftChars="0" w:left="360"/>
        <w:rPr>
          <w:rFonts w:ascii="標楷體" w:eastAsia="標楷體" w:hAnsi="標楷體"/>
          <w:b/>
          <w:sz w:val="28"/>
          <w:szCs w:val="26"/>
        </w:rPr>
      </w:pPr>
      <w:r w:rsidRPr="00287B9E">
        <w:rPr>
          <w:rFonts w:ascii="標楷體" w:eastAsia="標楷體" w:hAnsi="標楷體" w:hint="eastAsia"/>
          <w:b/>
          <w:sz w:val="28"/>
          <w:szCs w:val="26"/>
        </w:rPr>
        <w:lastRenderedPageBreak/>
        <w:t>尖屋頂的火車站</w:t>
      </w:r>
    </w:p>
    <w:tbl>
      <w:tblPr>
        <w:tblStyle w:val="a3"/>
        <w:tblW w:w="918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3061"/>
        <w:gridCol w:w="2969"/>
        <w:gridCol w:w="3150"/>
      </w:tblGrid>
      <w:tr w:rsidR="009D4700" w:rsidTr="00BE50D8">
        <w:tc>
          <w:tcPr>
            <w:tcW w:w="3061" w:type="dxa"/>
          </w:tcPr>
          <w:p w:rsidR="009D4700" w:rsidRDefault="009D4700" w:rsidP="00BE50D8">
            <w:pPr>
              <w:pStyle w:val="a4"/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190814EA" wp14:editId="6617269A">
                  <wp:extent cx="1763410" cy="1297172"/>
                  <wp:effectExtent l="19050" t="0" r="8240" b="0"/>
                  <wp:docPr id="61" name="圖片 14" descr="20171012 C27火車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12 C27火車站.JPG"/>
                          <pic:cNvPicPr/>
                        </pic:nvPicPr>
                        <pic:blipFill>
                          <a:blip r:embed="rId21" cstate="print"/>
                          <a:srcRect l="4116" r="7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20" cy="129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:rsidR="009D4700" w:rsidRDefault="009D4700" w:rsidP="00BE50D8">
            <w:pPr>
              <w:pStyle w:val="a4"/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6FDD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6A440A47" wp14:editId="4F4B3789">
                  <wp:extent cx="1828801" cy="1318437"/>
                  <wp:effectExtent l="19050" t="0" r="0" b="0"/>
                  <wp:docPr id="62" name="圖片 24" descr="20171012 C27火車站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12 C27火車站 (5).JPG"/>
                          <pic:cNvPicPr/>
                        </pic:nvPicPr>
                        <pic:blipFill>
                          <a:blip r:embed="rId22" cstate="print"/>
                          <a:srcRect r="6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335" cy="132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9D4700" w:rsidRDefault="009D4700" w:rsidP="00BE50D8">
            <w:pPr>
              <w:pStyle w:val="a4"/>
              <w:widowControl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6FDD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3BC6F031" wp14:editId="59F95A72">
                  <wp:extent cx="1849829" cy="1360968"/>
                  <wp:effectExtent l="19050" t="0" r="0" b="0"/>
                  <wp:docPr id="63" name="圖片 25" descr="20171012 C27火車站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12 C27火車站 (6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29" cy="136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c>
          <w:tcPr>
            <w:tcW w:w="3061" w:type="dxa"/>
          </w:tcPr>
          <w:p w:rsidR="009D4700" w:rsidRPr="00B2112F" w:rsidRDefault="009D4700" w:rsidP="00BE50D8">
            <w:pPr>
              <w:pStyle w:val="a4"/>
              <w:widowControl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B2112F">
              <w:rPr>
                <w:rFonts w:ascii="標楷體" w:eastAsia="標楷體" w:hAnsi="標楷體" w:hint="eastAsia"/>
                <w:noProof/>
                <w:sz w:val="26"/>
                <w:szCs w:val="26"/>
              </w:rPr>
              <w:t>C27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設計的火車站，有著</w:t>
            </w:r>
            <w:r w:rsidRPr="00D21EB0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尖尖的屋頂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，但唯有一個整體建築物，缺少周邊設計。</w:t>
            </w:r>
          </w:p>
        </w:tc>
        <w:tc>
          <w:tcPr>
            <w:tcW w:w="2969" w:type="dxa"/>
          </w:tcPr>
          <w:p w:rsidR="009D4700" w:rsidRPr="00B2112F" w:rsidRDefault="009D4700" w:rsidP="00BE50D8">
            <w:pPr>
              <w:pStyle w:val="a4"/>
              <w:widowControl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透過老師圖片搜尋的協助，他發現外國也有類似的火車站造型，引發他繼續探索的動力。</w:t>
            </w:r>
          </w:p>
        </w:tc>
        <w:tc>
          <w:tcPr>
            <w:tcW w:w="3150" w:type="dxa"/>
          </w:tcPr>
          <w:p w:rsidR="009D4700" w:rsidRPr="000C2864" w:rsidRDefault="009D4700" w:rsidP="00BE50D8">
            <w:pPr>
              <w:pStyle w:val="a4"/>
              <w:widowControl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0C2864">
              <w:rPr>
                <w:rFonts w:ascii="標楷體" w:eastAsia="標楷體" w:hAnsi="標楷體" w:hint="eastAsia"/>
                <w:noProof/>
                <w:sz w:val="26"/>
                <w:szCs w:val="26"/>
              </w:rPr>
              <w:t>經由一段時間的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改造</w:t>
            </w:r>
            <w:r w:rsidRPr="000C2864">
              <w:rPr>
                <w:rFonts w:ascii="標楷體" w:eastAsia="標楷體" w:hAnsi="標楷體" w:hint="eastAsia"/>
                <w:noProof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後來的尖屋頂火車站，</w:t>
            </w:r>
            <w:r w:rsidRPr="00D21EB0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左右兩邊</w:t>
            </w: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出現類似建築物。</w:t>
            </w:r>
          </w:p>
        </w:tc>
      </w:tr>
    </w:tbl>
    <w:p w:rsidR="009D4700" w:rsidRPr="00287B9E" w:rsidRDefault="009D4700" w:rsidP="009D4700">
      <w:pPr>
        <w:pStyle w:val="a4"/>
        <w:widowControl/>
        <w:numPr>
          <w:ilvl w:val="0"/>
          <w:numId w:val="1"/>
        </w:numPr>
        <w:tabs>
          <w:tab w:val="left" w:pos="360"/>
        </w:tabs>
        <w:snapToGrid w:val="0"/>
        <w:ind w:leftChars="0" w:left="360"/>
        <w:rPr>
          <w:rFonts w:ascii="標楷體" w:eastAsia="標楷體" w:hAnsi="標楷體"/>
          <w:b/>
          <w:sz w:val="28"/>
          <w:szCs w:val="26"/>
        </w:rPr>
      </w:pPr>
      <w:r w:rsidRPr="00287B9E">
        <w:rPr>
          <w:rFonts w:ascii="標楷體" w:eastAsia="標楷體" w:hAnsi="標楷體" w:hint="eastAsia"/>
          <w:b/>
          <w:sz w:val="28"/>
          <w:szCs w:val="26"/>
        </w:rPr>
        <w:t>雙子星大樓</w:t>
      </w:r>
    </w:p>
    <w:tbl>
      <w:tblPr>
        <w:tblStyle w:val="a3"/>
        <w:tblW w:w="918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3060"/>
        <w:gridCol w:w="2970"/>
        <w:gridCol w:w="3150"/>
      </w:tblGrid>
      <w:tr w:rsidR="009D4700" w:rsidTr="00BE50D8">
        <w:tc>
          <w:tcPr>
            <w:tcW w:w="3060" w:type="dxa"/>
          </w:tcPr>
          <w:p w:rsidR="009D4700" w:rsidRDefault="009D4700" w:rsidP="00BE50D8">
            <w:pPr>
              <w:pStyle w:val="a4"/>
              <w:widowControl/>
              <w:tabs>
                <w:tab w:val="left" w:pos="360"/>
              </w:tabs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7CF7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19715FFA" wp14:editId="2D7BB41E">
                  <wp:extent cx="1390650" cy="1800225"/>
                  <wp:effectExtent l="19050" t="0" r="0" b="0"/>
                  <wp:docPr id="64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867" cy="1810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9D4700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7CF7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559C5D98" wp14:editId="6ABF8089">
                  <wp:extent cx="1765005" cy="1395036"/>
                  <wp:effectExtent l="0" t="190500" r="0" b="167064"/>
                  <wp:docPr id="65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171019 積木區 (17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72073" cy="140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9D4700" w:rsidRDefault="009D4700" w:rsidP="00BE50D8">
            <w:pPr>
              <w:pStyle w:val="a4"/>
              <w:widowControl/>
              <w:tabs>
                <w:tab w:val="left" w:pos="360"/>
              </w:tabs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7CF7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1E20FCDA" wp14:editId="729102B8">
                  <wp:extent cx="1393590" cy="1679944"/>
                  <wp:effectExtent l="19050" t="0" r="0" b="0"/>
                  <wp:docPr id="66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90" cy="169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c>
          <w:tcPr>
            <w:tcW w:w="9180" w:type="dxa"/>
            <w:gridSpan w:val="3"/>
          </w:tcPr>
          <w:p w:rsidR="009D4700" w:rsidRPr="00F27627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 xml:space="preserve">　　C27</w:t>
            </w:r>
            <w:r w:rsidRPr="00F27627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第一天完成39</w:t>
            </w:r>
            <w:r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層，想</w:t>
            </w:r>
            <w:r w:rsidRPr="00F27627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繼續挑戰101層。</w:t>
            </w:r>
            <w:r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過程</w:t>
            </w:r>
            <w:r w:rsidRPr="00F27627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引發C2</w:t>
            </w:r>
            <w:r w:rsidRPr="00F27627">
              <w:rPr>
                <w:rFonts w:ascii="標楷體" w:eastAsia="標楷體" w:hAnsi="標楷體" w:cs="標楷體"/>
                <w:noProof/>
                <w:sz w:val="26"/>
                <w:szCs w:val="26"/>
              </w:rPr>
              <w:t>5</w:t>
            </w:r>
            <w:r w:rsidRPr="00F27627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也</w:t>
            </w:r>
            <w:r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想</w:t>
            </w:r>
            <w:r w:rsidRPr="00F27627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加入挑戰，開始</w:t>
            </w:r>
            <w:r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發展</w:t>
            </w:r>
            <w:r w:rsidRPr="00D21EB0">
              <w:rPr>
                <w:rFonts w:ascii="標楷體" w:eastAsia="標楷體" w:hAnsi="標楷體" w:cs="標楷體" w:hint="eastAsia"/>
                <w:b/>
                <w:noProof/>
                <w:sz w:val="26"/>
                <w:szCs w:val="26"/>
                <w:u w:val="single"/>
              </w:rPr>
              <w:t>堆高的研究</w:t>
            </w:r>
            <w:r w:rsidRPr="00F27627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，C5</w:t>
            </w:r>
            <w:r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加入遞材料的協助</w:t>
            </w:r>
            <w:r w:rsidRPr="00F27627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，</w:t>
            </w:r>
            <w:r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堆高超越六十</w:t>
            </w:r>
            <w:r w:rsidRPr="00F27627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層後，</w:t>
            </w:r>
            <w:r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幼兒開始</w:t>
            </w:r>
            <w:r w:rsidRPr="00F27627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發現</w:t>
            </w:r>
            <w:r w:rsidRPr="00DD0853">
              <w:rPr>
                <w:rFonts w:ascii="標楷體" w:eastAsia="標楷體" w:hAnsi="標楷體" w:cs="標楷體" w:hint="eastAsia"/>
                <w:b/>
                <w:noProof/>
                <w:sz w:val="26"/>
                <w:szCs w:val="26"/>
                <w:u w:val="single"/>
              </w:rPr>
              <w:t>底層蓋歪容易斜倒</w:t>
            </w:r>
            <w:r w:rsidRPr="00F27627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，</w:t>
            </w:r>
            <w:r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C25決定將</w:t>
            </w:r>
            <w:r w:rsidRPr="00DD0853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大樓下方處</w:t>
            </w:r>
            <w:r>
              <w:rPr>
                <w:rFonts w:ascii="標楷體" w:eastAsia="標楷體" w:hAnsi="標楷體" w:cs="標楷體" w:hint="eastAsia"/>
                <w:b/>
                <w:noProof/>
                <w:sz w:val="26"/>
                <w:szCs w:val="26"/>
                <w:u w:val="single"/>
              </w:rPr>
              <w:t>間距調整為更緊密</w:t>
            </w:r>
            <w:r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，</w:t>
            </w:r>
            <w:r w:rsidRPr="00DD0853">
              <w:rPr>
                <w:rFonts w:ascii="標楷體" w:eastAsia="標楷體" w:hAnsi="標楷體" w:cs="標楷體" w:hint="eastAsia"/>
                <w:noProof/>
                <w:sz w:val="26"/>
                <w:szCs w:val="26"/>
              </w:rPr>
              <w:t>就越能堅固!</w:t>
            </w:r>
          </w:p>
        </w:tc>
      </w:tr>
      <w:tr w:rsidR="009D4700" w:rsidTr="00BE50D8">
        <w:trPr>
          <w:trHeight w:val="2240"/>
        </w:trPr>
        <w:tc>
          <w:tcPr>
            <w:tcW w:w="3060" w:type="dxa"/>
          </w:tcPr>
          <w:p w:rsidR="009D4700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7CF7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524F7B26" wp14:editId="4E344FC6">
                  <wp:extent cx="1786580" cy="1434299"/>
                  <wp:effectExtent l="19050" t="0" r="4120" b="0"/>
                  <wp:docPr id="67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0171020 積木區 (8)雙子星大廈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15" cy="144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9D4700" w:rsidRPr="00DD7CF7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4185DACE" wp14:editId="4727EB46">
                  <wp:extent cx="1742380" cy="1431985"/>
                  <wp:effectExtent l="19050" t="0" r="0" b="0"/>
                  <wp:docPr id="68" name="圖片 20" descr="20171020 積木區 (6)雙子星大廈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0 積木區 (6)雙子星大廈-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43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9D4700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7CF7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16B3D6D6" wp14:editId="0C457A9B">
                  <wp:extent cx="1788485" cy="1446028"/>
                  <wp:effectExtent l="19050" t="0" r="2215" b="0"/>
                  <wp:docPr id="69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_001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70" cy="145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c>
          <w:tcPr>
            <w:tcW w:w="9180" w:type="dxa"/>
            <w:gridSpan w:val="3"/>
          </w:tcPr>
          <w:p w:rsidR="009D4700" w:rsidRDefault="009D4700" w:rsidP="00BE50D8">
            <w:pPr>
              <w:rPr>
                <w:rFonts w:ascii="標楷體" w:eastAsia="標楷體" w:hAnsi="標楷體"/>
                <w:noProof/>
                <w:sz w:val="22"/>
                <w:szCs w:val="24"/>
              </w:rPr>
            </w:pPr>
            <w:r w:rsidRPr="00F27627">
              <w:rPr>
                <w:rFonts w:ascii="標楷體" w:eastAsia="標楷體" w:hAnsi="標楷體" w:cs="標楷體" w:hint="eastAsia"/>
                <w:sz w:val="26"/>
                <w:szCs w:val="26"/>
              </w:rPr>
              <w:t>堆高遊戲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在完成將近八十層後倒下</w:t>
            </w:r>
            <w:r w:rsidRPr="00F27627">
              <w:rPr>
                <w:rFonts w:ascii="標楷體" w:eastAsia="標楷體" w:hAnsi="標楷體" w:cs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但</w:t>
            </w:r>
            <w:r w:rsidRPr="00F27627">
              <w:rPr>
                <w:rFonts w:ascii="標楷體" w:eastAsia="標楷體" w:hAnsi="標楷體" w:cs="標楷體" w:hint="eastAsia"/>
                <w:sz w:val="26"/>
                <w:szCs w:val="26"/>
              </w:rPr>
              <w:t>C25、C27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仍想</w:t>
            </w:r>
            <w:r w:rsidRPr="00F27627">
              <w:rPr>
                <w:rFonts w:ascii="標楷體" w:eastAsia="標楷體" w:hAnsi="標楷體" w:cs="標楷體" w:hint="eastAsia"/>
                <w:sz w:val="26"/>
                <w:szCs w:val="26"/>
              </w:rPr>
              <w:t>繼續挑戰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堆高</w:t>
            </w:r>
            <w:r w:rsidRPr="00F27627">
              <w:rPr>
                <w:rFonts w:ascii="標楷體" w:eastAsia="標楷體" w:hAnsi="標楷體" w:cs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老師</w:t>
            </w:r>
            <w:r w:rsidRPr="00F27627">
              <w:rPr>
                <w:rFonts w:ascii="標楷體" w:eastAsia="標楷體" w:hAnsi="標楷體" w:cs="標楷體" w:hint="eastAsia"/>
                <w:sz w:val="26"/>
                <w:szCs w:val="26"/>
              </w:rPr>
              <w:t>再次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提供類似高塔的雙子星大樓圖片，中間連接</w:t>
            </w:r>
            <w:r w:rsidRPr="00F27627">
              <w:rPr>
                <w:rFonts w:ascii="標楷體" w:eastAsia="標楷體" w:hAnsi="標楷體" w:cs="標楷體" w:hint="eastAsia"/>
                <w:sz w:val="26"/>
                <w:szCs w:val="26"/>
              </w:rPr>
              <w:t>橋引發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出焦點興趣，幼</w:t>
            </w:r>
            <w:r w:rsidRPr="00096C1C">
              <w:rPr>
                <w:rFonts w:ascii="標楷體" w:eastAsia="標楷體" w:hAnsi="標楷體" w:cs="標楷體" w:hint="eastAsia"/>
                <w:sz w:val="26"/>
                <w:szCs w:val="26"/>
              </w:rPr>
              <w:t>兒思考「該</w:t>
            </w:r>
            <w:r w:rsidRPr="00096C1C">
              <w:rPr>
                <w:rFonts w:ascii="標楷體" w:eastAsia="標楷體" w:hAnsi="標楷體" w:cs="標楷體" w:hint="eastAsia"/>
                <w:sz w:val="26"/>
                <w:szCs w:val="26"/>
              </w:rPr>
              <w:lastRenderedPageBreak/>
              <w:t>如何連接兩棟大樓呢？」，「找找看有甚麼材料可以拿來使用？」</w:t>
            </w:r>
          </w:p>
          <w:p w:rsidR="009D4700" w:rsidRPr="00096C1C" w:rsidRDefault="009D4700" w:rsidP="00BE50D8">
            <w:pPr>
              <w:ind w:firstLineChars="249" w:firstLine="548"/>
              <w:rPr>
                <w:rFonts w:ascii="標楷體" w:eastAsia="標楷體" w:hAnsi="標楷體"/>
                <w:noProof/>
                <w:sz w:val="22"/>
                <w:szCs w:val="24"/>
              </w:rPr>
            </w:pPr>
            <w:r w:rsidRPr="00096C1C">
              <w:rPr>
                <w:rFonts w:ascii="標楷體" w:eastAsia="標楷體" w:hAnsi="標楷體" w:hint="eastAsia"/>
                <w:noProof/>
                <w:sz w:val="22"/>
                <w:szCs w:val="24"/>
              </w:rPr>
              <w:t>C27：找到軌道尺的材料，決定嘗試看看</w:t>
            </w:r>
            <w:r w:rsidRPr="00096C1C">
              <w:rPr>
                <w:rFonts w:ascii="標楷體" w:eastAsia="標楷體" w:hAnsi="標楷體"/>
                <w:noProof/>
                <w:sz w:val="22"/>
                <w:szCs w:val="24"/>
              </w:rPr>
              <w:t>……</w:t>
            </w:r>
          </w:p>
          <w:p w:rsidR="009D4700" w:rsidRDefault="009D4700" w:rsidP="00BE50D8">
            <w:pPr>
              <w:ind w:firstLineChars="249" w:firstLine="548"/>
              <w:rPr>
                <w:rFonts w:ascii="標楷體" w:eastAsia="標楷體" w:hAnsi="標楷體"/>
                <w:noProof/>
                <w:sz w:val="22"/>
                <w:szCs w:val="24"/>
              </w:rPr>
            </w:pPr>
            <w:r w:rsidRPr="00096C1C">
              <w:rPr>
                <w:rFonts w:ascii="標楷體" w:eastAsia="標楷體" w:hAnsi="標楷體"/>
                <w:noProof/>
                <w:sz w:val="22"/>
                <w:szCs w:val="24"/>
              </w:rPr>
              <w:t>C25</w:t>
            </w:r>
            <w:r w:rsidRPr="00096C1C">
              <w:rPr>
                <w:rFonts w:ascii="標楷體" w:eastAsia="標楷體" w:hAnsi="標楷體" w:hint="eastAsia"/>
                <w:noProof/>
                <w:sz w:val="22"/>
                <w:szCs w:val="24"/>
              </w:rPr>
              <w:t>：那個尺一直滑掉，你看這邊</w:t>
            </w:r>
            <w:r w:rsidRPr="00096C1C">
              <w:rPr>
                <w:rFonts w:ascii="標楷體" w:eastAsia="標楷體" w:hAnsi="標楷體"/>
                <w:noProof/>
                <w:sz w:val="22"/>
                <w:szCs w:val="24"/>
              </w:rPr>
              <w:t>……</w:t>
            </w:r>
          </w:p>
          <w:p w:rsidR="009D4700" w:rsidRDefault="009D4700" w:rsidP="00BE50D8">
            <w:pPr>
              <w:ind w:firstLineChars="249" w:firstLine="548"/>
              <w:rPr>
                <w:rFonts w:ascii="標楷體" w:eastAsia="標楷體" w:hAnsi="標楷體"/>
                <w:noProof/>
                <w:sz w:val="22"/>
                <w:szCs w:val="24"/>
              </w:rPr>
            </w:pPr>
            <w:r w:rsidRPr="00096C1C">
              <w:rPr>
                <w:rFonts w:ascii="標楷體" w:eastAsia="標楷體" w:hAnsi="標楷體"/>
                <w:noProof/>
                <w:sz w:val="22"/>
                <w:szCs w:val="24"/>
              </w:rPr>
              <w:t>C27</w:t>
            </w:r>
            <w:r w:rsidRPr="00096C1C">
              <w:rPr>
                <w:rFonts w:ascii="標楷體" w:eastAsia="標楷體" w:hAnsi="標楷體" w:hint="eastAsia"/>
                <w:noProof/>
                <w:sz w:val="22"/>
                <w:szCs w:val="24"/>
              </w:rPr>
              <w:t>：我發現二棟樓不一樣高，右邊比較低，所以一直掉下來。</w:t>
            </w:r>
          </w:p>
          <w:p w:rsidR="009D4700" w:rsidRDefault="009D4700" w:rsidP="00BE50D8">
            <w:pPr>
              <w:ind w:firstLineChars="249" w:firstLine="548"/>
              <w:rPr>
                <w:rFonts w:ascii="標楷體" w:eastAsia="標楷體" w:hAnsi="標楷體"/>
                <w:noProof/>
                <w:sz w:val="22"/>
                <w:szCs w:val="24"/>
              </w:rPr>
            </w:pPr>
            <w:r w:rsidRPr="00096C1C">
              <w:rPr>
                <w:rFonts w:ascii="標楷體" w:eastAsia="標楷體" w:hAnsi="標楷體" w:hint="eastAsia"/>
                <w:noProof/>
                <w:sz w:val="22"/>
                <w:szCs w:val="24"/>
              </w:rPr>
              <w:t>T：</w:t>
            </w:r>
            <w:r>
              <w:rPr>
                <w:rFonts w:ascii="標楷體" w:eastAsia="標楷體" w:hAnsi="標楷體" w:hint="eastAsia"/>
                <w:noProof/>
                <w:sz w:val="22"/>
                <w:szCs w:val="24"/>
              </w:rPr>
              <w:t>那</w:t>
            </w:r>
            <w:r w:rsidRPr="00096C1C">
              <w:rPr>
                <w:rFonts w:ascii="標楷體" w:eastAsia="標楷體" w:hAnsi="標楷體" w:hint="eastAsia"/>
                <w:noProof/>
                <w:sz w:val="22"/>
                <w:szCs w:val="24"/>
              </w:rPr>
              <w:t>蓋一樣高試看看嗎?為什麼會滑掉，你們要不要看一下滑掉的地方，發生什麼事?</w:t>
            </w:r>
          </w:p>
          <w:p w:rsidR="009D4700" w:rsidRDefault="009D4700" w:rsidP="00BE50D8">
            <w:pPr>
              <w:ind w:firstLineChars="249" w:firstLine="548"/>
              <w:jc w:val="both"/>
              <w:rPr>
                <w:rFonts w:ascii="標楷體" w:eastAsia="標楷體" w:hAnsi="標楷體"/>
                <w:noProof/>
                <w:sz w:val="22"/>
                <w:szCs w:val="24"/>
              </w:rPr>
            </w:pPr>
            <w:r w:rsidRPr="00096C1C">
              <w:rPr>
                <w:rFonts w:ascii="標楷體" w:eastAsia="標楷體" w:hAnsi="標楷體"/>
                <w:noProof/>
                <w:sz w:val="22"/>
                <w:szCs w:val="24"/>
              </w:rPr>
              <w:t>C25:</w:t>
            </w:r>
            <w:r w:rsidRPr="00096C1C">
              <w:rPr>
                <w:rFonts w:ascii="標楷體" w:eastAsia="標楷體" w:hAnsi="標楷體" w:hint="eastAsia"/>
                <w:noProof/>
                <w:sz w:val="22"/>
                <w:szCs w:val="24"/>
              </w:rPr>
              <w:t>可是兩邊蓋的不一樣，他的那棟積木是立起來，洞比較大，積木放的地方就小小的。</w:t>
            </w:r>
          </w:p>
          <w:p w:rsidR="009D4700" w:rsidRDefault="009D4700" w:rsidP="00BE50D8">
            <w:pPr>
              <w:ind w:firstLineChars="249" w:firstLine="548"/>
              <w:jc w:val="both"/>
              <w:rPr>
                <w:rFonts w:ascii="標楷體" w:eastAsia="標楷體" w:hAnsi="標楷體"/>
                <w:noProof/>
                <w:sz w:val="22"/>
                <w:szCs w:val="24"/>
              </w:rPr>
            </w:pPr>
            <w:r w:rsidRPr="00096C1C">
              <w:rPr>
                <w:rFonts w:ascii="標楷體" w:eastAsia="標楷體" w:hAnsi="標楷體" w:hint="eastAsia"/>
                <w:noProof/>
                <w:sz w:val="22"/>
                <w:szCs w:val="24"/>
              </w:rPr>
              <w:t>T:你的意思是，你這棟積木跟積木中間的縫比較小，尺可以靠著的地方也比較寬嗎?那你</w:t>
            </w:r>
          </w:p>
          <w:p w:rsidR="009D4700" w:rsidRPr="00096C1C" w:rsidRDefault="009D4700" w:rsidP="00BE50D8">
            <w:pPr>
              <w:ind w:firstLineChars="249" w:firstLine="548"/>
              <w:jc w:val="both"/>
              <w:rPr>
                <w:rFonts w:ascii="標楷體" w:eastAsia="標楷體" w:hAnsi="標楷體"/>
                <w:noProof/>
                <w:sz w:val="22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2"/>
                <w:szCs w:val="24"/>
              </w:rPr>
              <w:t xml:space="preserve">　</w:t>
            </w:r>
            <w:r w:rsidRPr="00096C1C">
              <w:rPr>
                <w:rFonts w:ascii="標楷體" w:eastAsia="標楷體" w:hAnsi="標楷體" w:hint="eastAsia"/>
                <w:noProof/>
                <w:sz w:val="22"/>
                <w:szCs w:val="24"/>
              </w:rPr>
              <w:t>們要不要調整試試看。</w:t>
            </w:r>
          </w:p>
          <w:p w:rsidR="009D4700" w:rsidRPr="00096C1C" w:rsidRDefault="009D4700" w:rsidP="00BE50D8">
            <w:pPr>
              <w:rPr>
                <w:rFonts w:ascii="標楷體" w:eastAsia="標楷體" w:hAnsi="標楷體"/>
                <w:noProof/>
                <w:sz w:val="22"/>
                <w:szCs w:val="24"/>
              </w:rPr>
            </w:pPr>
            <w:r w:rsidRPr="00096C1C">
              <w:rPr>
                <w:rFonts w:ascii="標楷體" w:eastAsia="標楷體" w:hAnsi="標楷體" w:cs="標楷體" w:hint="eastAsia"/>
                <w:sz w:val="26"/>
                <w:szCs w:val="26"/>
              </w:rPr>
              <w:t>幼兒決定將橋的位置放低，同高，也修正了蓋法，完成中想要的「雙子星大樓」！</w:t>
            </w:r>
          </w:p>
        </w:tc>
      </w:tr>
    </w:tbl>
    <w:p w:rsidR="009D4700" w:rsidRPr="008D198D" w:rsidRDefault="009D4700" w:rsidP="009D4700">
      <w:pPr>
        <w:pStyle w:val="a4"/>
        <w:widowControl/>
        <w:numPr>
          <w:ilvl w:val="0"/>
          <w:numId w:val="1"/>
        </w:numPr>
        <w:tabs>
          <w:tab w:val="left" w:pos="360"/>
          <w:tab w:val="left" w:pos="450"/>
        </w:tabs>
        <w:snapToGrid w:val="0"/>
        <w:ind w:leftChars="0" w:left="270"/>
        <w:contextualSpacing/>
        <w:rPr>
          <w:rFonts w:ascii="標楷體" w:eastAsia="標楷體" w:hAnsi="標楷體"/>
          <w:b/>
          <w:sz w:val="28"/>
          <w:szCs w:val="26"/>
        </w:rPr>
      </w:pPr>
      <w:r w:rsidRPr="008D198D">
        <w:rPr>
          <w:rFonts w:ascii="標楷體" w:eastAsia="標楷體" w:hAnsi="標楷體" w:hint="eastAsia"/>
          <w:b/>
          <w:sz w:val="28"/>
          <w:szCs w:val="26"/>
        </w:rPr>
        <w:lastRenderedPageBreak/>
        <w:t>台北火車站</w:t>
      </w:r>
    </w:p>
    <w:tbl>
      <w:tblPr>
        <w:tblStyle w:val="a3"/>
        <w:tblW w:w="918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3060"/>
        <w:gridCol w:w="2970"/>
        <w:gridCol w:w="3150"/>
      </w:tblGrid>
      <w:tr w:rsidR="009D4700" w:rsidTr="00BE50D8">
        <w:trPr>
          <w:trHeight w:val="2312"/>
        </w:trPr>
        <w:tc>
          <w:tcPr>
            <w:tcW w:w="3060" w:type="dxa"/>
          </w:tcPr>
          <w:p w:rsidR="009D4700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03345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3E48B491" wp14:editId="0643F273">
                  <wp:extent cx="1788485" cy="1475589"/>
                  <wp:effectExtent l="19050" t="0" r="2215" b="0"/>
                  <wp:docPr id="7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171031 積木區 (6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23" cy="148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9D4700" w:rsidRPr="00603345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9E09F60" wp14:editId="094ED5C2">
                  <wp:extent cx="1735323" cy="1467294"/>
                  <wp:effectExtent l="19050" t="0" r="0" b="0"/>
                  <wp:docPr id="71" name="圖片 21" descr="20171101 台北火車站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1 台北火車站 (5)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407" cy="147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9D4700" w:rsidRPr="00603345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03345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 wp14:anchorId="1A26CBCA" wp14:editId="5D64C0A0">
                  <wp:extent cx="1862913" cy="1402047"/>
                  <wp:effectExtent l="19050" t="0" r="3987" b="0"/>
                  <wp:docPr id="72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171102 積木區 (1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517" cy="141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rPr>
          <w:trHeight w:val="494"/>
        </w:trPr>
        <w:tc>
          <w:tcPr>
            <w:tcW w:w="3060" w:type="dxa"/>
          </w:tcPr>
          <w:p w:rsidR="009D4700" w:rsidRPr="00F27627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第一階段</w:t>
            </w:r>
            <w:r w:rsidRPr="00F27627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幼兒設計</w:t>
            </w:r>
            <w:r w:rsidRPr="00D21EB0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尖尖的屋頂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鐵軌經過的通道</w:t>
            </w:r>
            <w:r w:rsidRPr="00F27627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2970" w:type="dxa"/>
          </w:tcPr>
          <w:p w:rsidR="009D4700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27627">
              <w:rPr>
                <w:rFonts w:ascii="標楷體" w:eastAsia="標楷體" w:hAnsi="標楷體" w:hint="eastAsia"/>
                <w:sz w:val="26"/>
                <w:szCs w:val="26"/>
              </w:rPr>
              <w:t>第二階段，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加入更多素材</w:t>
            </w:r>
            <w:r w:rsidRPr="00D21EB0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運用</w:t>
            </w:r>
            <w:r w:rsidRPr="00F27627">
              <w:rPr>
                <w:rFonts w:ascii="標楷體" w:eastAsia="標楷體" w:hAnsi="標楷體" w:hint="eastAsia"/>
                <w:sz w:val="26"/>
                <w:szCs w:val="26"/>
              </w:rPr>
              <w:t>，C18提議</w:t>
            </w:r>
            <w:r w:rsidRPr="00D21EB0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將紙盒拿來當作火車站的基底</w:t>
            </w:r>
            <w:r w:rsidRPr="00F27627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9D4700" w:rsidRPr="00F27627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27627">
              <w:rPr>
                <w:rFonts w:ascii="標楷體" w:eastAsia="標楷體" w:hAnsi="標楷體" w:hint="eastAsia"/>
                <w:sz w:val="26"/>
                <w:szCs w:val="26"/>
              </w:rPr>
              <w:t>另外，C24也觀察到火車站有</w:t>
            </w:r>
            <w:r w:rsidRPr="00D21EB0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小窗戶</w:t>
            </w:r>
            <w:r w:rsidRPr="00F27627">
              <w:rPr>
                <w:rFonts w:ascii="標楷體" w:eastAsia="標楷體" w:hAnsi="標楷體" w:hint="eastAsia"/>
                <w:sz w:val="26"/>
                <w:szCs w:val="26"/>
              </w:rPr>
              <w:t>，尋求老師的協助共同完成。</w:t>
            </w:r>
          </w:p>
        </w:tc>
        <w:tc>
          <w:tcPr>
            <w:tcW w:w="3150" w:type="dxa"/>
          </w:tcPr>
          <w:p w:rsidR="009D4700" w:rsidRPr="00F27627" w:rsidRDefault="009D4700" w:rsidP="00BE50D8">
            <w:pPr>
              <w:pStyle w:val="a4"/>
              <w:widowControl/>
              <w:tabs>
                <w:tab w:val="left" w:pos="360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27627">
              <w:rPr>
                <w:rFonts w:ascii="標楷體" w:eastAsia="標楷體" w:hAnsi="標楷體" w:hint="eastAsia"/>
                <w:sz w:val="26"/>
                <w:szCs w:val="26"/>
              </w:rPr>
              <w:t>小意外讓窗戶倒塌後，產生第三次的搭建，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幼兒</w:t>
            </w:r>
            <w:r w:rsidRPr="00F27627">
              <w:rPr>
                <w:rFonts w:ascii="標楷體" w:eastAsia="標楷體" w:hAnsi="標楷體" w:hint="eastAsia"/>
                <w:sz w:val="26"/>
                <w:szCs w:val="26"/>
              </w:rPr>
              <w:t>保留著尖尖的屋頂以及紙盒當底座，也</w:t>
            </w:r>
            <w:r w:rsidRPr="00D21EB0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加入的火車進出的通道</w:t>
            </w:r>
            <w:r w:rsidRPr="00F27627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:rsidR="009D4700" w:rsidRPr="00725D00" w:rsidRDefault="009D4700" w:rsidP="009D4700">
      <w:pPr>
        <w:widowControl/>
        <w:snapToGrid w:val="0"/>
        <w:ind w:left="-8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>（三）學習環境的調整策略</w:t>
      </w:r>
    </w:p>
    <w:p w:rsidR="009D4700" w:rsidRPr="00004C49" w:rsidRDefault="009D4700" w:rsidP="009D4700">
      <w:pPr>
        <w:widowControl/>
        <w:tabs>
          <w:tab w:val="left" w:pos="-90"/>
        </w:tabs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Pr="00E853E7">
        <w:rPr>
          <w:rFonts w:ascii="標楷體" w:eastAsia="標楷體" w:hAnsi="標楷體" w:hint="eastAsia"/>
          <w:b/>
          <w:sz w:val="28"/>
          <w:szCs w:val="28"/>
        </w:rPr>
        <w:t>1.第九週</w:t>
      </w:r>
      <w:r>
        <w:rPr>
          <w:rFonts w:ascii="標楷體" w:eastAsia="標楷體" w:hAnsi="標楷體" w:hint="eastAsia"/>
          <w:b/>
          <w:sz w:val="28"/>
          <w:szCs w:val="28"/>
        </w:rPr>
        <w:t>10/23～第十週11/3</w:t>
      </w:r>
    </w:p>
    <w:tbl>
      <w:tblPr>
        <w:tblStyle w:val="a3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323"/>
        <w:gridCol w:w="4323"/>
      </w:tblGrid>
      <w:tr w:rsidR="009D4700" w:rsidTr="00BE50D8">
        <w:trPr>
          <w:trHeight w:val="1960"/>
        </w:trPr>
        <w:tc>
          <w:tcPr>
            <w:tcW w:w="9214" w:type="dxa"/>
            <w:gridSpan w:val="3"/>
          </w:tcPr>
          <w:p w:rsidR="009D4700" w:rsidRPr="00C84DBB" w:rsidRDefault="009D4700" w:rsidP="00BE50D8">
            <w:pPr>
              <w:widowControl/>
              <w:tabs>
                <w:tab w:val="left" w:pos="-90"/>
              </w:tabs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6"/>
              </w:rPr>
            </w:pPr>
            <w:r w:rsidRPr="00577CCD">
              <w:rPr>
                <w:rFonts w:ascii="標楷體" w:eastAsia="標楷體" w:hAnsi="標楷體" w:hint="eastAsia"/>
                <w:b/>
                <w:sz w:val="28"/>
                <w:szCs w:val="26"/>
              </w:rPr>
              <w:t>目標</w:t>
            </w:r>
            <w:r w:rsidRPr="00577CCD">
              <w:rPr>
                <w:rFonts w:ascii="標楷體" w:eastAsia="標楷體" w:hAnsi="標楷體" w:hint="eastAsia"/>
                <w:sz w:val="28"/>
                <w:szCs w:val="26"/>
              </w:rPr>
              <w:t>：</w:t>
            </w:r>
            <w:r w:rsidRPr="00577CCD">
              <w:rPr>
                <w:rFonts w:ascii="標楷體" w:eastAsia="標楷體" w:hAnsi="標楷體" w:hint="eastAsia"/>
                <w:b/>
                <w:sz w:val="28"/>
                <w:szCs w:val="28"/>
              </w:rPr>
              <w:t>將Kapla圖卡挑戰賽的挑戰區域，在情境中營造出更清楚的範圍，同時為鼓勵幼兒進行挑戰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，也增加幼兒作品照片展示、挑戰賽過關名人榜</w:t>
            </w:r>
            <w:r w:rsidRPr="00577CCD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  <w:p w:rsidR="009D4700" w:rsidRPr="00C84DBB" w:rsidRDefault="009D4700" w:rsidP="00BE50D8">
            <w:pPr>
              <w:widowControl/>
              <w:tabs>
                <w:tab w:val="left" w:pos="-90"/>
              </w:tabs>
              <w:snapToGrid w:val="0"/>
              <w:rPr>
                <w:rFonts w:ascii="標楷體" w:eastAsia="標楷體" w:hAnsi="標楷體"/>
                <w:b/>
                <w:sz w:val="28"/>
                <w:szCs w:val="26"/>
              </w:rPr>
            </w:pPr>
            <w:r w:rsidRPr="00C84DBB">
              <w:rPr>
                <w:rFonts w:ascii="標楷體" w:eastAsia="標楷體" w:hAnsi="標楷體" w:hint="eastAsia"/>
                <w:b/>
                <w:sz w:val="28"/>
                <w:szCs w:val="26"/>
              </w:rPr>
              <w:t>策略：</w:t>
            </w:r>
          </w:p>
          <w:p w:rsidR="009D4700" w:rsidRDefault="009D4700" w:rsidP="009D4700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-90"/>
              </w:tabs>
              <w:snapToGrid w:val="0"/>
              <w:ind w:leftChars="0" w:firstLine="121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進行挑戰時，區域的界定能減少幼兒相互干擾而發生爭執。</w:t>
            </w:r>
          </w:p>
          <w:p w:rsidR="009D4700" w:rsidRDefault="009D4700" w:rsidP="009D4700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-90"/>
              </w:tabs>
              <w:snapToGrid w:val="0"/>
              <w:ind w:leftChars="0" w:firstLine="121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加入隔板後，有效降低與觀察區的相互干擾。</w:t>
            </w:r>
          </w:p>
          <w:p w:rsidR="009D4700" w:rsidRDefault="009D4700" w:rsidP="009D4700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-90"/>
              </w:tabs>
              <w:snapToGrid w:val="0"/>
              <w:ind w:leftChars="0" w:firstLine="121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空間清楚界定，減少創作倒塌機率。</w:t>
            </w:r>
          </w:p>
          <w:p w:rsidR="009D4700" w:rsidRPr="003C2364" w:rsidRDefault="009D4700" w:rsidP="009D4700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-90"/>
              </w:tabs>
              <w:snapToGrid w:val="0"/>
              <w:ind w:leftChars="0" w:firstLine="121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3C2364">
              <w:rPr>
                <w:rFonts w:ascii="標楷體" w:eastAsia="標楷體" w:hAnsi="標楷體" w:hint="eastAsia"/>
                <w:sz w:val="26"/>
                <w:szCs w:val="26"/>
              </w:rPr>
              <w:t>透過大圖對照，更能細緻覺察創作是否與圖卡相符。</w:t>
            </w:r>
          </w:p>
        </w:tc>
      </w:tr>
      <w:tr w:rsidR="009D4700" w:rsidTr="00BE50D8">
        <w:trPr>
          <w:trHeight w:val="2195"/>
        </w:trPr>
        <w:tc>
          <w:tcPr>
            <w:tcW w:w="568" w:type="dxa"/>
            <w:vMerge w:val="restart"/>
            <w:vAlign w:val="center"/>
          </w:tcPr>
          <w:p w:rsidR="009D4700" w:rsidRDefault="009D4700" w:rsidP="00BE50D8">
            <w:pPr>
              <w:widowControl/>
              <w:tabs>
                <w:tab w:val="left" w:pos="0"/>
              </w:tabs>
              <w:jc w:val="center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lastRenderedPageBreak/>
              <w:t>實作情</w:t>
            </w:r>
          </w:p>
          <w:p w:rsidR="009D4700" w:rsidRDefault="009D4700" w:rsidP="00BE50D8">
            <w:pPr>
              <w:widowControl/>
              <w:tabs>
                <w:tab w:val="left" w:pos="0"/>
              </w:tabs>
              <w:jc w:val="center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形</w:t>
            </w:r>
          </w:p>
        </w:tc>
        <w:tc>
          <w:tcPr>
            <w:tcW w:w="4323" w:type="dxa"/>
            <w:vAlign w:val="center"/>
          </w:tcPr>
          <w:p w:rsidR="009D4700" w:rsidRDefault="009D4700" w:rsidP="00BE50D8">
            <w:pPr>
              <w:widowControl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48E7973" wp14:editId="28D60CDE">
                      <wp:simplePos x="0" y="0"/>
                      <wp:positionH relativeFrom="column">
                        <wp:posOffset>2397125</wp:posOffset>
                      </wp:positionH>
                      <wp:positionV relativeFrom="paragraph">
                        <wp:posOffset>574675</wp:posOffset>
                      </wp:positionV>
                      <wp:extent cx="560070" cy="354330"/>
                      <wp:effectExtent l="19050" t="76200" r="30480" b="83820"/>
                      <wp:wrapNone/>
                      <wp:docPr id="1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" cy="3543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516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8B43F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7" o:spid="_x0000_s1026" type="#_x0000_t13" style="position:absolute;margin-left:188.75pt;margin-top:45.25pt;width:44.1pt;height:2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" fillcolor="white [3201]" strokecolor="#c0504d [3205]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6B85D31" wp14:editId="59DBF1A6">
                  <wp:extent cx="1779684" cy="1230630"/>
                  <wp:effectExtent l="0" t="0" r="0" b="0"/>
                  <wp:docPr id="73" name="圖片 55" descr="20171025積木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5積木區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859" cy="123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vAlign w:val="center"/>
          </w:tcPr>
          <w:p w:rsidR="009D4700" w:rsidRDefault="009D4700" w:rsidP="00BE50D8">
            <w:pPr>
              <w:widowControl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EF1C8C2" wp14:editId="2CAFA879">
                  <wp:extent cx="1693162" cy="1259457"/>
                  <wp:effectExtent l="19050" t="0" r="2288" b="0"/>
                  <wp:docPr id="74" name="圖片 56" descr="20171124積木挑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4積木挑戰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25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rPr>
          <w:trHeight w:val="2195"/>
        </w:trPr>
        <w:tc>
          <w:tcPr>
            <w:tcW w:w="568" w:type="dxa"/>
            <w:vMerge/>
            <w:vAlign w:val="center"/>
          </w:tcPr>
          <w:p w:rsidR="009D4700" w:rsidRDefault="009D4700" w:rsidP="00BE50D8">
            <w:pPr>
              <w:widowControl/>
              <w:tabs>
                <w:tab w:val="left" w:pos="0"/>
              </w:tabs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4323" w:type="dxa"/>
            <w:vAlign w:val="center"/>
          </w:tcPr>
          <w:p w:rsidR="009D4700" w:rsidRDefault="009D4700" w:rsidP="00BE50D8">
            <w:pPr>
              <w:widowControl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FB4A17" wp14:editId="20560DD4">
                      <wp:simplePos x="0" y="0"/>
                      <wp:positionH relativeFrom="column">
                        <wp:posOffset>2399665</wp:posOffset>
                      </wp:positionH>
                      <wp:positionV relativeFrom="paragraph">
                        <wp:posOffset>491490</wp:posOffset>
                      </wp:positionV>
                      <wp:extent cx="560070" cy="354330"/>
                      <wp:effectExtent l="19050" t="76200" r="30480" b="83820"/>
                      <wp:wrapNone/>
                      <wp:docPr id="12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" cy="3543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516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921B4" id="AutoShape 18" o:spid="_x0000_s1026" type="#_x0000_t13" style="position:absolute;margin-left:188.95pt;margin-top:38.7pt;width:44.1pt;height:2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" fillcolor="white [3201]" strokecolor="#c0504d [3205]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05D3DB6" wp14:editId="3415225F">
                  <wp:extent cx="1781175" cy="1259590"/>
                  <wp:effectExtent l="0" t="0" r="0" b="0"/>
                  <wp:docPr id="75" name="圖片 26" descr="20171107 積木區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7 積木區 (4)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600" cy="126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vAlign w:val="center"/>
          </w:tcPr>
          <w:p w:rsidR="009D4700" w:rsidRDefault="009D4700" w:rsidP="00BE50D8">
            <w:pPr>
              <w:widowControl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18BB08B" wp14:editId="7700B7F5">
                  <wp:extent cx="1659349" cy="1264356"/>
                  <wp:effectExtent l="19050" t="0" r="0" b="0"/>
                  <wp:docPr id="76" name="圖片 23" descr="20171115 積木區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5 積木區 (2)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72" cy="126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rPr>
          <w:trHeight w:val="233"/>
        </w:trPr>
        <w:tc>
          <w:tcPr>
            <w:tcW w:w="9214" w:type="dxa"/>
            <w:gridSpan w:val="3"/>
          </w:tcPr>
          <w:p w:rsidR="009D4700" w:rsidRDefault="009D4700" w:rsidP="00BE50D8">
            <w:pPr>
              <w:widowControl/>
              <w:tabs>
                <w:tab w:val="left" w:pos="0"/>
              </w:tabs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3C2364">
              <w:rPr>
                <w:rFonts w:ascii="標楷體" w:eastAsia="標楷體" w:hAnsi="標楷體" w:hint="eastAsia"/>
                <w:b/>
                <w:szCs w:val="24"/>
              </w:rPr>
              <w:t>實作省思：</w:t>
            </w:r>
          </w:p>
          <w:p w:rsidR="009D4700" w:rsidRPr="00141FBF" w:rsidRDefault="009D4700" w:rsidP="009D4700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0"/>
              </w:tabs>
              <w:spacing w:line="276" w:lineRule="auto"/>
              <w:ind w:leftChars="0"/>
              <w:contextualSpacing/>
              <w:rPr>
                <w:rFonts w:ascii="標楷體" w:eastAsia="標楷體" w:hAnsi="標楷體"/>
                <w:b/>
                <w:szCs w:val="24"/>
              </w:rPr>
            </w:pPr>
            <w:r w:rsidRPr="00141FBF">
              <w:rPr>
                <w:rFonts w:ascii="標楷體" w:eastAsia="標楷體" w:hAnsi="標楷體" w:hint="eastAsia"/>
                <w:szCs w:val="24"/>
              </w:rPr>
              <w:t>區域劃分方式，初以巧拼墊劃分區塊，但實際運作後發現，巧拼大小已超出下方流線桌，幼兒易碰撞巧拼，且</w:t>
            </w:r>
            <w:r w:rsidRPr="00141FBF">
              <w:rPr>
                <w:rFonts w:ascii="標楷體" w:eastAsia="標楷體" w:hAnsi="標楷體" w:hint="eastAsia"/>
                <w:szCs w:val="28"/>
              </w:rPr>
              <w:t>Kapla木質輕，在凹凸不平的巧拼墊上操作，更增加</w:t>
            </w:r>
            <w:r w:rsidRPr="00141FBF">
              <w:rPr>
                <w:rFonts w:ascii="標楷體" w:eastAsia="標楷體" w:hAnsi="標楷體" w:hint="eastAsia"/>
                <w:szCs w:val="24"/>
              </w:rPr>
              <w:t>作品挑戰的困難度，持續倒塌會讓幼兒失去信心進行活動，後改以貼線的方式取代，便克服不穩固的狀況。</w:t>
            </w:r>
          </w:p>
          <w:p w:rsidR="009D4700" w:rsidRPr="00256C5A" w:rsidRDefault="009D4700" w:rsidP="009D4700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0"/>
              </w:tabs>
              <w:spacing w:line="276" w:lineRule="auto"/>
              <w:ind w:leftChars="0"/>
              <w:contextualSpacing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因為在挑戰區有著明確的區域劃分，幼兒</w:t>
            </w:r>
            <w:r w:rsidRPr="00256C5A">
              <w:rPr>
                <w:rFonts w:ascii="標楷體" w:eastAsia="標楷體" w:hAnsi="標楷體" w:hint="eastAsia"/>
                <w:color w:val="000000" w:themeColor="text1"/>
                <w:szCs w:val="24"/>
              </w:rPr>
              <w:t>更能夠專注於Kapla建築的搭建，不受其他同儕的干擾。以C19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為例，老師發現，她在</w:t>
            </w:r>
            <w:r w:rsidRPr="00256C5A">
              <w:rPr>
                <w:rFonts w:ascii="標楷體" w:eastAsia="標楷體" w:hAnsi="標楷體" w:hint="eastAsia"/>
                <w:color w:val="000000" w:themeColor="text1"/>
                <w:szCs w:val="24"/>
              </w:rPr>
              <w:t>挑戰圖卡時，能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專注數著</w:t>
            </w:r>
            <w:r w:rsidRPr="00256C5A">
              <w:rPr>
                <w:rFonts w:ascii="標楷體" w:eastAsia="標楷體" w:hAnsi="標楷體" w:hint="eastAsia"/>
                <w:color w:val="000000" w:themeColor="text1"/>
                <w:szCs w:val="24"/>
              </w:rPr>
              <w:t>圖卡上的Kapla片數，搭建後再做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仔細確認的細節</w:t>
            </w:r>
            <w:r w:rsidRPr="00256C5A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</w:tbl>
    <w:p w:rsidR="009D4700" w:rsidRDefault="009D4700" w:rsidP="009D4700">
      <w:pPr>
        <w:widowControl/>
        <w:tabs>
          <w:tab w:val="left" w:pos="0"/>
        </w:tabs>
        <w:snapToGrid w:val="0"/>
        <w:spacing w:line="276" w:lineRule="auto"/>
        <w:ind w:left="-86" w:right="-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　　　　</w:t>
      </w:r>
      <w:r w:rsidRPr="00604FDB">
        <w:rPr>
          <w:rFonts w:ascii="標楷體" w:eastAsia="標楷體" w:hAnsi="標楷體" w:hint="eastAsia"/>
          <w:b/>
          <w:sz w:val="28"/>
          <w:szCs w:val="28"/>
        </w:rPr>
        <w:t>2.第十一週11/08～</w:t>
      </w:r>
      <w:r>
        <w:rPr>
          <w:rFonts w:ascii="標楷體" w:eastAsia="標楷體" w:hAnsi="標楷體" w:hint="eastAsia"/>
          <w:b/>
          <w:sz w:val="28"/>
          <w:szCs w:val="28"/>
        </w:rPr>
        <w:t>第十二週11/15</w:t>
      </w:r>
    </w:p>
    <w:tbl>
      <w:tblPr>
        <w:tblStyle w:val="a3"/>
        <w:tblW w:w="9200" w:type="dxa"/>
        <w:tblInd w:w="-86" w:type="dxa"/>
        <w:tblLook w:val="04A0" w:firstRow="1" w:lastRow="0" w:firstColumn="1" w:lastColumn="0" w:noHBand="0" w:noVBand="1"/>
      </w:tblPr>
      <w:tblGrid>
        <w:gridCol w:w="620"/>
        <w:gridCol w:w="4290"/>
        <w:gridCol w:w="4290"/>
      </w:tblGrid>
      <w:tr w:rsidR="009D4700" w:rsidTr="00BE50D8">
        <w:trPr>
          <w:trHeight w:val="2082"/>
        </w:trPr>
        <w:tc>
          <w:tcPr>
            <w:tcW w:w="9200" w:type="dxa"/>
            <w:gridSpan w:val="3"/>
            <w:vAlign w:val="center"/>
          </w:tcPr>
          <w:p w:rsidR="009D4700" w:rsidRPr="00C84DBB" w:rsidRDefault="009D4700" w:rsidP="00BE50D8">
            <w:pPr>
              <w:widowControl/>
              <w:tabs>
                <w:tab w:val="left" w:pos="-90"/>
              </w:tabs>
              <w:snapToGrid w:val="0"/>
              <w:spacing w:line="276" w:lineRule="auto"/>
              <w:rPr>
                <w:rFonts w:ascii="標楷體" w:eastAsia="標楷體" w:hAnsi="標楷體"/>
                <w:b/>
                <w:sz w:val="28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6"/>
              </w:rPr>
              <w:t>目標</w:t>
            </w:r>
            <w:r w:rsidRPr="00C84DBB">
              <w:rPr>
                <w:rFonts w:ascii="標楷體" w:eastAsia="標楷體" w:hAnsi="標楷體" w:hint="eastAsia"/>
                <w:b/>
                <w:sz w:val="28"/>
                <w:szCs w:val="26"/>
              </w:rPr>
              <w:t>：</w:t>
            </w:r>
            <w:r w:rsidRPr="00434DFB">
              <w:rPr>
                <w:rFonts w:ascii="標楷體" w:eastAsia="標楷體" w:hAnsi="標楷體" w:hint="eastAsia"/>
                <w:sz w:val="28"/>
                <w:szCs w:val="26"/>
              </w:rPr>
              <w:t>預期進行操作時，會</w:t>
            </w:r>
            <w:r w:rsidRPr="00434DFB">
              <w:rPr>
                <w:rFonts w:ascii="標楷體" w:eastAsia="標楷體" w:hAnsi="標楷體" w:hint="eastAsia"/>
                <w:b/>
                <w:sz w:val="28"/>
                <w:szCs w:val="26"/>
              </w:rPr>
              <w:t>發展火車軌道沿途建築物的造形建構</w:t>
            </w:r>
            <w:r w:rsidRPr="00434DFB">
              <w:rPr>
                <w:rFonts w:ascii="標楷體" w:eastAsia="標楷體" w:hAnsi="標楷體" w:hint="eastAsia"/>
                <w:sz w:val="28"/>
                <w:szCs w:val="26"/>
              </w:rPr>
              <w:t>，但透過觀察後發現，幼兒常出現軌道搭建後，只</w:t>
            </w:r>
            <w:r w:rsidRPr="00434DFB">
              <w:rPr>
                <w:rFonts w:ascii="標楷體" w:eastAsia="標楷體" w:hAnsi="標楷體" w:hint="eastAsia"/>
                <w:b/>
                <w:sz w:val="28"/>
                <w:szCs w:val="26"/>
              </w:rPr>
              <w:t>拿著車子在軌道中推移車子</w:t>
            </w:r>
            <w:r w:rsidRPr="00434DFB">
              <w:rPr>
                <w:rFonts w:ascii="標楷體" w:eastAsia="標楷體" w:hAnsi="標楷體" w:hint="eastAsia"/>
                <w:sz w:val="28"/>
                <w:szCs w:val="26"/>
              </w:rPr>
              <w:t>的固定遊戲模式；在素材配件區的使用上，原先期待幼兒</w:t>
            </w:r>
            <w:r w:rsidRPr="00434DFB">
              <w:rPr>
                <w:rFonts w:ascii="標楷體" w:eastAsia="標楷體" w:hAnsi="標楷體" w:hint="eastAsia"/>
                <w:b/>
                <w:sz w:val="28"/>
                <w:szCs w:val="26"/>
              </w:rPr>
              <w:t>能瞭解素材相互應用</w:t>
            </w:r>
            <w:r w:rsidRPr="00434DFB">
              <w:rPr>
                <w:rFonts w:ascii="標楷體" w:eastAsia="標楷體" w:hAnsi="標楷體" w:hint="eastAsia"/>
                <w:sz w:val="28"/>
                <w:szCs w:val="26"/>
              </w:rPr>
              <w:t>的關係，實際使用後常出現</w:t>
            </w:r>
            <w:r w:rsidRPr="00434DFB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434DFB">
              <w:rPr>
                <w:rFonts w:ascii="標楷體" w:eastAsia="標楷體" w:hAnsi="標楷體" w:hint="eastAsia"/>
                <w:b/>
                <w:sz w:val="28"/>
                <w:szCs w:val="28"/>
              </w:rPr>
              <w:t>動物、昆蟲的扮演遊戲</w:t>
            </w:r>
            <w:r w:rsidRPr="00434DFB">
              <w:rPr>
                <w:rFonts w:ascii="標楷體" w:eastAsia="標楷體" w:hAnsi="標楷體" w:hint="eastAsia"/>
                <w:sz w:val="28"/>
                <w:szCs w:val="28"/>
              </w:rPr>
              <w:t>」，</w:t>
            </w:r>
            <w:r w:rsidRPr="00434DFB">
              <w:rPr>
                <w:rFonts w:ascii="標楷體" w:eastAsia="標楷體" w:hAnsi="標楷體" w:hint="eastAsia"/>
                <w:b/>
                <w:sz w:val="28"/>
                <w:szCs w:val="28"/>
              </w:rPr>
              <w:t>降低練習搭建、堆疊的技巧</w:t>
            </w:r>
            <w:r w:rsidRPr="00434DFB">
              <w:rPr>
                <w:rFonts w:ascii="標楷體" w:eastAsia="標楷體" w:hAnsi="標楷體" w:hint="eastAsia"/>
                <w:sz w:val="28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6"/>
              </w:rPr>
              <w:t>因此</w:t>
            </w:r>
            <w:r w:rsidRPr="00434DFB">
              <w:rPr>
                <w:rFonts w:ascii="標楷體" w:eastAsia="標楷體" w:hAnsi="標楷體" w:hint="eastAsia"/>
                <w:sz w:val="28"/>
                <w:szCs w:val="26"/>
              </w:rPr>
              <w:t>老師覺察</w:t>
            </w:r>
            <w:r>
              <w:rPr>
                <w:rFonts w:ascii="標楷體" w:eastAsia="標楷體" w:hAnsi="標楷體" w:hint="eastAsia"/>
                <w:sz w:val="28"/>
                <w:szCs w:val="26"/>
              </w:rPr>
              <w:t>環境上</w:t>
            </w:r>
            <w:r w:rsidRPr="00434DFB">
              <w:rPr>
                <w:rFonts w:ascii="標楷體" w:eastAsia="標楷體" w:hAnsi="標楷體" w:hint="eastAsia"/>
                <w:sz w:val="28"/>
                <w:szCs w:val="26"/>
              </w:rPr>
              <w:t>需要</w:t>
            </w:r>
            <w:r>
              <w:rPr>
                <w:rFonts w:ascii="標楷體" w:eastAsia="標楷體" w:hAnsi="標楷體" w:hint="eastAsia"/>
                <w:sz w:val="28"/>
                <w:szCs w:val="26"/>
              </w:rPr>
              <w:t>開始思考</w:t>
            </w:r>
            <w:r w:rsidRPr="00434DFB">
              <w:rPr>
                <w:rFonts w:ascii="標楷體" w:eastAsia="標楷體" w:hAnsi="標楷體" w:hint="eastAsia"/>
                <w:sz w:val="28"/>
                <w:szCs w:val="26"/>
              </w:rPr>
              <w:t>素材調整。</w:t>
            </w:r>
          </w:p>
          <w:p w:rsidR="009D4700" w:rsidRDefault="009D4700" w:rsidP="00BE50D8">
            <w:pPr>
              <w:widowControl/>
              <w:tabs>
                <w:tab w:val="left" w:pos="-90"/>
              </w:tabs>
              <w:snapToGrid w:val="0"/>
              <w:spacing w:line="276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41FBF">
              <w:rPr>
                <w:rFonts w:ascii="標楷體" w:eastAsia="標楷體" w:hAnsi="標楷體" w:hint="eastAsia"/>
                <w:b/>
                <w:sz w:val="28"/>
                <w:szCs w:val="28"/>
              </w:rPr>
              <w:t>策略：</w:t>
            </w:r>
          </w:p>
          <w:p w:rsidR="009D4700" w:rsidRPr="00141FBF" w:rsidRDefault="009D4700" w:rsidP="009D4700">
            <w:pPr>
              <w:pStyle w:val="a4"/>
              <w:widowControl/>
              <w:numPr>
                <w:ilvl w:val="0"/>
                <w:numId w:val="5"/>
              </w:numPr>
              <w:tabs>
                <w:tab w:val="left" w:pos="-90"/>
              </w:tabs>
              <w:snapToGrid w:val="0"/>
              <w:spacing w:line="276" w:lineRule="auto"/>
              <w:ind w:leftChars="0" w:firstLine="32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將結構性明確的</w:t>
            </w:r>
            <w:r w:rsidRPr="00604FDB">
              <w:rPr>
                <w:rFonts w:ascii="標楷體" w:eastAsia="標楷體" w:hAnsi="標楷體" w:hint="eastAsia"/>
                <w:b/>
                <w:sz w:val="28"/>
                <w:szCs w:val="28"/>
              </w:rPr>
              <w:t>火車軌道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撤離積木區。</w:t>
            </w:r>
          </w:p>
          <w:p w:rsidR="009D4700" w:rsidRPr="00141FBF" w:rsidRDefault="009D4700" w:rsidP="009D4700">
            <w:pPr>
              <w:pStyle w:val="a4"/>
              <w:widowControl/>
              <w:numPr>
                <w:ilvl w:val="0"/>
                <w:numId w:val="5"/>
              </w:numPr>
              <w:tabs>
                <w:tab w:val="left" w:pos="-90"/>
              </w:tabs>
              <w:snapToGrid w:val="0"/>
              <w:spacing w:line="276" w:lineRule="auto"/>
              <w:ind w:leftChars="0" w:firstLine="32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開始</w:t>
            </w:r>
            <w:r w:rsidRPr="00604FDB">
              <w:rPr>
                <w:rFonts w:ascii="標楷體" w:eastAsia="標楷體" w:hAnsi="標楷體" w:hint="eastAsia"/>
                <w:b/>
                <w:sz w:val="28"/>
                <w:szCs w:val="28"/>
              </w:rPr>
              <w:t>與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幼兒討論並約定素材配件區的</w:t>
            </w:r>
            <w:r w:rsidRPr="00604FDB">
              <w:rPr>
                <w:rFonts w:ascii="標楷體" w:eastAsia="標楷體" w:hAnsi="標楷體" w:hint="eastAsia"/>
                <w:b/>
                <w:sz w:val="28"/>
                <w:szCs w:val="28"/>
              </w:rPr>
              <w:t>使用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方式。</w:t>
            </w:r>
          </w:p>
        </w:tc>
      </w:tr>
      <w:tr w:rsidR="009D4700" w:rsidTr="00BE50D8">
        <w:trPr>
          <w:trHeight w:val="2082"/>
        </w:trPr>
        <w:tc>
          <w:tcPr>
            <w:tcW w:w="620" w:type="dxa"/>
            <w:vMerge w:val="restart"/>
            <w:vAlign w:val="center"/>
          </w:tcPr>
          <w:p w:rsidR="009D4700" w:rsidRPr="00577CCD" w:rsidRDefault="009D4700" w:rsidP="00BE50D8">
            <w:pPr>
              <w:tabs>
                <w:tab w:val="left" w:pos="0"/>
              </w:tabs>
              <w:snapToGrid w:val="0"/>
              <w:ind w:right="20"/>
              <w:jc w:val="both"/>
              <w:rPr>
                <w:rFonts w:ascii="標楷體" w:eastAsia="標楷體" w:hAnsi="標楷體"/>
                <w:b/>
                <w:sz w:val="28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6"/>
              </w:rPr>
              <w:t>實作情形</w:t>
            </w:r>
          </w:p>
        </w:tc>
        <w:tc>
          <w:tcPr>
            <w:tcW w:w="4290" w:type="dxa"/>
          </w:tcPr>
          <w:p w:rsidR="009D4700" w:rsidRDefault="009D4700" w:rsidP="00BE50D8">
            <w:pPr>
              <w:tabs>
                <w:tab w:val="left" w:pos="0"/>
              </w:tabs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0897F437" wp14:editId="48809CA6">
                  <wp:extent cx="1678940" cy="1234440"/>
                  <wp:effectExtent l="19050" t="0" r="0" b="0"/>
                  <wp:docPr id="77" name="圖片 27" descr="20171108 積木區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8 積木區 (2)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9D4700" w:rsidRDefault="009D4700" w:rsidP="00BE50D8">
            <w:pPr>
              <w:widowControl/>
              <w:tabs>
                <w:tab w:val="left" w:pos="0"/>
              </w:tabs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56D3FC3D" wp14:editId="1D80A25A">
                  <wp:extent cx="1678940" cy="1234440"/>
                  <wp:effectExtent l="19050" t="0" r="0" b="0"/>
                  <wp:docPr id="78" name="圖片 30" descr="20171102 積木區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2 積木區 (3)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rPr>
          <w:trHeight w:val="308"/>
        </w:trPr>
        <w:tc>
          <w:tcPr>
            <w:tcW w:w="620" w:type="dxa"/>
            <w:vMerge/>
          </w:tcPr>
          <w:p w:rsidR="009D4700" w:rsidRPr="00FE4E01" w:rsidRDefault="009D4700" w:rsidP="00BE50D8">
            <w:pPr>
              <w:widowControl/>
              <w:tabs>
                <w:tab w:val="left" w:pos="0"/>
              </w:tabs>
              <w:snapToGrid w:val="0"/>
              <w:ind w:right="-3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290" w:type="dxa"/>
          </w:tcPr>
          <w:p w:rsidR="009D4700" w:rsidRPr="00753CA3" w:rsidRDefault="009D4700" w:rsidP="00BE50D8">
            <w:pPr>
              <w:tabs>
                <w:tab w:val="left" w:pos="0"/>
              </w:tabs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53CA3">
              <w:rPr>
                <w:rFonts w:ascii="標楷體" w:eastAsia="標楷體" w:hAnsi="標楷體" w:hint="eastAsia"/>
                <w:b/>
                <w:sz w:val="32"/>
                <w:szCs w:val="32"/>
              </w:rPr>
              <w:t>火車軌道</w:t>
            </w:r>
          </w:p>
        </w:tc>
        <w:tc>
          <w:tcPr>
            <w:tcW w:w="4290" w:type="dxa"/>
          </w:tcPr>
          <w:p w:rsidR="009D4700" w:rsidRPr="00417609" w:rsidRDefault="009D4700" w:rsidP="00BE50D8">
            <w:pPr>
              <w:tabs>
                <w:tab w:val="left" w:pos="0"/>
              </w:tabs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53CA3">
              <w:rPr>
                <w:rFonts w:ascii="標楷體" w:eastAsia="標楷體" w:hAnsi="標楷體" w:hint="eastAsia"/>
                <w:b/>
                <w:sz w:val="32"/>
                <w:szCs w:val="28"/>
              </w:rPr>
              <w:t>素材配件區</w:t>
            </w:r>
          </w:p>
        </w:tc>
      </w:tr>
      <w:tr w:rsidR="009D4700" w:rsidTr="00BE50D8">
        <w:trPr>
          <w:trHeight w:val="308"/>
        </w:trPr>
        <w:tc>
          <w:tcPr>
            <w:tcW w:w="9200" w:type="dxa"/>
            <w:gridSpan w:val="3"/>
          </w:tcPr>
          <w:p w:rsidR="009D4700" w:rsidRDefault="009D4700" w:rsidP="00BE50D8">
            <w:pPr>
              <w:widowControl/>
              <w:tabs>
                <w:tab w:val="left" w:pos="0"/>
              </w:tabs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3C2364">
              <w:rPr>
                <w:rFonts w:ascii="標楷體" w:eastAsia="標楷體" w:hAnsi="標楷體" w:hint="eastAsia"/>
                <w:b/>
                <w:szCs w:val="24"/>
              </w:rPr>
              <w:lastRenderedPageBreak/>
              <w:t>實作省思：</w:t>
            </w:r>
          </w:p>
          <w:p w:rsidR="009D4700" w:rsidRPr="00856B5C" w:rsidRDefault="009D4700" w:rsidP="009D4700">
            <w:pPr>
              <w:pStyle w:val="a4"/>
              <w:numPr>
                <w:ilvl w:val="0"/>
                <w:numId w:val="6"/>
              </w:numPr>
              <w:tabs>
                <w:tab w:val="left" w:pos="0"/>
              </w:tabs>
              <w:snapToGrid w:val="0"/>
              <w:ind w:leftChars="0" w:firstLine="32"/>
              <w:contextualSpacing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21C8">
              <w:rPr>
                <w:rFonts w:ascii="標楷體" w:eastAsia="標楷體" w:hAnsi="標楷體" w:hint="eastAsia"/>
                <w:color w:val="000000" w:themeColor="text1"/>
                <w:szCs w:val="24"/>
              </w:rPr>
              <w:t>在火車軌道撤離積木區後，除了原先熟悉的Kapla外，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幼兒</w:t>
            </w:r>
            <w:r w:rsidRPr="008121C8">
              <w:rPr>
                <w:rFonts w:ascii="標楷體" w:eastAsia="標楷體" w:hAnsi="標楷體" w:hint="eastAsia"/>
                <w:color w:val="000000" w:themeColor="text1"/>
                <w:szCs w:val="24"/>
              </w:rPr>
              <w:t>開始使用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單位積木</w:t>
            </w:r>
            <w:r w:rsidRPr="008121C8">
              <w:rPr>
                <w:rFonts w:ascii="標楷體" w:eastAsia="標楷體" w:hAnsi="標楷體" w:hint="eastAsia"/>
                <w:color w:val="000000" w:themeColor="text1"/>
                <w:szCs w:val="24"/>
              </w:rPr>
              <w:t>建構不同的作品。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同時，因與幼兒約定</w:t>
            </w:r>
            <w:r w:rsidRPr="008121C8">
              <w:rPr>
                <w:rFonts w:ascii="標楷體" w:eastAsia="標楷體" w:hAnsi="標楷體" w:hint="eastAsia"/>
                <w:color w:val="000000" w:themeColor="text1"/>
                <w:szCs w:val="24"/>
              </w:rPr>
              <w:t>素材配件櫃的使用方式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，幼兒也較不急於拿取過多配件，如此才能</w:t>
            </w:r>
            <w:r w:rsidRPr="00856B5C">
              <w:rPr>
                <w:rFonts w:ascii="標楷體" w:eastAsia="標楷體" w:hAnsi="標楷體" w:hint="eastAsia"/>
                <w:color w:val="000000" w:themeColor="text1"/>
                <w:szCs w:val="24"/>
              </w:rPr>
              <w:t>專注於積木堆疊、搭建的技巧養成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，逐步覺察</w:t>
            </w:r>
            <w:r w:rsidRPr="00856B5C">
              <w:rPr>
                <w:rFonts w:ascii="標楷體" w:eastAsia="標楷體" w:hAnsi="標楷體" w:hint="eastAsia"/>
                <w:color w:val="000000" w:themeColor="text1"/>
                <w:szCs w:val="24"/>
              </w:rPr>
              <w:t>素材間的相互運用的關係。</w:t>
            </w:r>
          </w:p>
        </w:tc>
      </w:tr>
    </w:tbl>
    <w:p w:rsidR="009D4700" w:rsidRDefault="009D4700" w:rsidP="009D4700">
      <w:pPr>
        <w:widowControl/>
        <w:tabs>
          <w:tab w:val="left" w:pos="0"/>
        </w:tabs>
        <w:ind w:left="-90" w:right="-360"/>
        <w:rPr>
          <w:rFonts w:ascii="標楷體" w:eastAsia="標楷體" w:hAnsi="標楷體"/>
          <w:b/>
          <w:sz w:val="32"/>
          <w:szCs w:val="32"/>
        </w:rPr>
      </w:pPr>
      <w:r w:rsidRPr="00984656">
        <w:rPr>
          <w:rFonts w:ascii="標楷體" w:eastAsia="標楷體" w:hAnsi="標楷體" w:hint="eastAsia"/>
          <w:b/>
          <w:sz w:val="32"/>
          <w:szCs w:val="32"/>
        </w:rPr>
        <w:t>五、目前研究重點－彈珠軌道</w:t>
      </w:r>
    </w:p>
    <w:p w:rsidR="009D4700" w:rsidRPr="00141B39" w:rsidRDefault="009D4700" w:rsidP="009D4700">
      <w:pPr>
        <w:widowControl/>
        <w:tabs>
          <w:tab w:val="left" w:pos="0"/>
        </w:tabs>
        <w:snapToGrid w:val="0"/>
        <w:spacing w:line="360" w:lineRule="auto"/>
        <w:ind w:left="-86" w:right="-3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「彈珠軌道」是相當具有吸引力的遊戲，幼兒喜歡透過不同的搭建方式，經由不斷的</w:t>
      </w:r>
      <w:r w:rsidRPr="00D21EB0">
        <w:rPr>
          <w:rFonts w:ascii="標楷體" w:eastAsia="標楷體" w:hAnsi="標楷體" w:hint="eastAsia"/>
          <w:b/>
          <w:sz w:val="26"/>
          <w:szCs w:val="26"/>
          <w:u w:val="single"/>
        </w:rPr>
        <w:t>修正及調整</w:t>
      </w:r>
      <w:r>
        <w:rPr>
          <w:rFonts w:ascii="標楷體" w:eastAsia="標楷體" w:hAnsi="標楷體" w:hint="eastAsia"/>
          <w:sz w:val="26"/>
          <w:szCs w:val="26"/>
        </w:rPr>
        <w:t>，去</w:t>
      </w:r>
      <w:r w:rsidRPr="00D21EB0">
        <w:rPr>
          <w:rFonts w:ascii="標楷體" w:eastAsia="標楷體" w:hAnsi="標楷體" w:hint="eastAsia"/>
          <w:b/>
          <w:sz w:val="26"/>
          <w:szCs w:val="26"/>
          <w:u w:val="single"/>
        </w:rPr>
        <w:t>改變、控制彈珠在積木軌道的滾動方式</w:t>
      </w:r>
      <w:r>
        <w:rPr>
          <w:rFonts w:ascii="標楷體" w:eastAsia="標楷體" w:hAnsi="標楷體" w:hint="eastAsia"/>
          <w:sz w:val="26"/>
          <w:szCs w:val="26"/>
        </w:rPr>
        <w:t>。雖然目前研究彈珠軌道至今僅短短兩個禮拜，但老師們從幼兒搭建軌道的圖片中覺察，幼兒對於彈珠軌道的探究可是越來越有心得。</w:t>
      </w:r>
    </w:p>
    <w:p w:rsidR="009D4700" w:rsidRDefault="009D4700" w:rsidP="009D4700">
      <w:pPr>
        <w:snapToGrid w:val="0"/>
        <w:ind w:left="-187" w:right="-518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（一）軌道發展的變化</w:t>
      </w:r>
    </w:p>
    <w:tbl>
      <w:tblPr>
        <w:tblStyle w:val="a3"/>
        <w:tblW w:w="9516" w:type="dxa"/>
        <w:tblInd w:w="-318" w:type="dxa"/>
        <w:tblLook w:val="04A0" w:firstRow="1" w:lastRow="0" w:firstColumn="1" w:lastColumn="0" w:noHBand="0" w:noVBand="1"/>
      </w:tblPr>
      <w:tblGrid>
        <w:gridCol w:w="3392"/>
        <w:gridCol w:w="2741"/>
        <w:gridCol w:w="3383"/>
      </w:tblGrid>
      <w:tr w:rsidR="009D4700" w:rsidTr="00BE50D8">
        <w:trPr>
          <w:trHeight w:val="359"/>
        </w:trPr>
        <w:tc>
          <w:tcPr>
            <w:tcW w:w="3392" w:type="dxa"/>
          </w:tcPr>
          <w:p w:rsidR="009D4700" w:rsidRPr="002B638E" w:rsidRDefault="009D4700" w:rsidP="00BE50D8">
            <w:pPr>
              <w:snapToGrid w:val="0"/>
              <w:ind w:right="-518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B638E">
              <w:rPr>
                <w:rFonts w:ascii="標楷體" w:eastAsia="標楷體" w:hAnsi="標楷體" w:hint="eastAsia"/>
                <w:b/>
                <w:sz w:val="32"/>
                <w:szCs w:val="28"/>
              </w:rPr>
              <w:t>第一版 11/16</w:t>
            </w:r>
          </w:p>
        </w:tc>
        <w:tc>
          <w:tcPr>
            <w:tcW w:w="6124" w:type="dxa"/>
            <w:gridSpan w:val="2"/>
          </w:tcPr>
          <w:p w:rsidR="009D4700" w:rsidRPr="002B638E" w:rsidRDefault="009D4700" w:rsidP="00BE50D8">
            <w:pPr>
              <w:snapToGrid w:val="0"/>
              <w:ind w:right="-51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B638E">
              <w:rPr>
                <w:rFonts w:ascii="標楷體" w:eastAsia="標楷體" w:hAnsi="標楷體" w:hint="eastAsia"/>
                <w:b/>
                <w:sz w:val="32"/>
                <w:szCs w:val="28"/>
              </w:rPr>
              <w:t>第二版 11/20</w:t>
            </w:r>
          </w:p>
        </w:tc>
      </w:tr>
      <w:tr w:rsidR="009D4700" w:rsidTr="00BE50D8">
        <w:trPr>
          <w:trHeight w:val="2420"/>
        </w:trPr>
        <w:tc>
          <w:tcPr>
            <w:tcW w:w="3392" w:type="dxa"/>
          </w:tcPr>
          <w:p w:rsidR="009D4700" w:rsidRDefault="009D4700" w:rsidP="00BE50D8">
            <w:pPr>
              <w:snapToGrid w:val="0"/>
              <w:ind w:right="-518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D57410" wp14:editId="2FD27975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259080</wp:posOffset>
                      </wp:positionV>
                      <wp:extent cx="487045" cy="299085"/>
                      <wp:effectExtent l="38100" t="19050" r="8255" b="43815"/>
                      <wp:wrapNone/>
                      <wp:docPr id="1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704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5863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99.85pt;margin-top:20.4pt;width:38.35pt;height:23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8A49DB" wp14:editId="2C4033EC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558165</wp:posOffset>
                      </wp:positionV>
                      <wp:extent cx="546100" cy="128270"/>
                      <wp:effectExtent l="0" t="38100" r="25400" b="81280"/>
                      <wp:wrapNone/>
                      <wp:docPr id="10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0" cy="128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AF29D" id="AutoShape 15" o:spid="_x0000_s1026" type="#_x0000_t32" style="position:absolute;margin-left:12.9pt;margin-top:43.95pt;width:43pt;height:1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3614A4A6" wp14:editId="50FD4BD2">
                  <wp:extent cx="1774125" cy="1603169"/>
                  <wp:effectExtent l="19050" t="0" r="0" b="0"/>
                  <wp:docPr id="79" name="圖片 0" descr="20171116 積木區 (14)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6 積木區 (14)-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937" cy="160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9D4700" w:rsidRDefault="009D4700" w:rsidP="00BE50D8">
            <w:pPr>
              <w:snapToGrid w:val="0"/>
              <w:ind w:right="-518"/>
              <w:rPr>
                <w:rFonts w:ascii="標楷體" w:eastAsia="標楷體" w:hAnsi="標楷體"/>
                <w:sz w:val="26"/>
                <w:szCs w:val="26"/>
              </w:rPr>
            </w:pPr>
            <w:r w:rsidRPr="00E73B33"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inline distT="0" distB="0" distL="0" distR="0" wp14:anchorId="1B7C6651" wp14:editId="0E6DF40A">
                  <wp:extent cx="1720855" cy="1603169"/>
                  <wp:effectExtent l="19050" t="0" r="0" b="0"/>
                  <wp:docPr id="80" name="圖片 30" descr="20171120 C12C10彈珠軌道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0 C12C10彈珠軌道 (11)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174" cy="161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9D4700" w:rsidRDefault="009D4700" w:rsidP="00BE50D8">
            <w:pPr>
              <w:snapToGrid w:val="0"/>
              <w:ind w:left="144" w:right="-518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6F10D4" wp14:editId="49E54DF6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1197610</wp:posOffset>
                      </wp:positionV>
                      <wp:extent cx="985520" cy="498475"/>
                      <wp:effectExtent l="19050" t="19050" r="5080" b="0"/>
                      <wp:wrapNone/>
                      <wp:docPr id="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5520" cy="498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4700" w:rsidRPr="005058E8" w:rsidRDefault="009D4700" w:rsidP="009D4700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6"/>
                                    </w:rPr>
                                  </w:pPr>
                                  <w:r w:rsidRPr="005058E8">
                                    <w:rPr>
                                      <w:rFonts w:ascii="標楷體" w:eastAsia="標楷體" w:hAnsi="標楷體" w:hint="eastAsia"/>
                                      <w:b/>
                                      <w:sz w:val="36"/>
                                    </w:rPr>
                                    <w:t>終點站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6F10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115.3pt;margin-top:94.3pt;width:77.6pt;height:3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" strokecolor="red" strokeweight="3pt">
                      <v:textbox>
                        <w:txbxContent>
                          <w:p w:rsidR="009D4700" w:rsidRPr="005058E8" w:rsidRDefault="009D4700" w:rsidP="009D470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6"/>
                              </w:rPr>
                            </w:pPr>
                            <w:r w:rsidRPr="005058E8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</w:rPr>
                              <w:t>終點站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ECB200" wp14:editId="1F75AFD3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1033145</wp:posOffset>
                      </wp:positionV>
                      <wp:extent cx="664845" cy="92710"/>
                      <wp:effectExtent l="19050" t="38100" r="20955" b="78740"/>
                      <wp:wrapNone/>
                      <wp:docPr id="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4845" cy="92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1A071" id="AutoShape 11" o:spid="_x0000_s1026" type="#_x0000_t32" style="position:absolute;margin-left:109.75pt;margin-top:81.35pt;width:52.35pt;height: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E6F504" wp14:editId="3752593E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558165</wp:posOffset>
                      </wp:positionV>
                      <wp:extent cx="621030" cy="765175"/>
                      <wp:effectExtent l="19050" t="19050" r="7620" b="0"/>
                      <wp:wrapNone/>
                      <wp:docPr id="7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030" cy="7651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0F9EB5" id="Oval 4" o:spid="_x0000_s1026" style="position:absolute;margin-left:55.85pt;margin-top:43.95pt;width:48.9pt;height:6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" filled="f" strokecolor="red" strokeweight="3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D36819A" wp14:editId="5F16F3B2">
                  <wp:extent cx="1742688" cy="1284582"/>
                  <wp:effectExtent l="0" t="228600" r="0" b="201318"/>
                  <wp:docPr id="81" name="圖片 35" descr="20171120 C12C10彈珠軌道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0 C12C10彈珠軌道 (9)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8821" cy="128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c>
          <w:tcPr>
            <w:tcW w:w="3392" w:type="dxa"/>
          </w:tcPr>
          <w:p w:rsidR="009D4700" w:rsidRDefault="009D4700" w:rsidP="00BE50D8">
            <w:pPr>
              <w:snapToGrid w:val="0"/>
              <w:ind w:right="-18"/>
              <w:rPr>
                <w:rFonts w:ascii="標楷體" w:eastAsia="標楷體" w:hAnsi="標楷體"/>
                <w:sz w:val="26"/>
                <w:szCs w:val="26"/>
              </w:rPr>
            </w:pPr>
            <w:r w:rsidRPr="00D21EB0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雙向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彈珠軌道，可以同時從兩頭放下彈珠。在試驗彈珠時，C12覺察彈珠會從軌道滾出，原因是「</w:t>
            </w:r>
            <w:r w:rsidRPr="00D21EB0">
              <w:rPr>
                <w:rFonts w:ascii="標楷體" w:eastAsia="標楷體" w:hAnsi="標楷體" w:hint="eastAsia"/>
                <w:b/>
                <w:sz w:val="26"/>
                <w:szCs w:val="26"/>
              </w:rPr>
              <w:t>牆壁不夠高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」的關係。</w:t>
            </w:r>
          </w:p>
        </w:tc>
        <w:tc>
          <w:tcPr>
            <w:tcW w:w="6124" w:type="dxa"/>
            <w:gridSpan w:val="2"/>
          </w:tcPr>
          <w:p w:rsidR="009D4700" w:rsidRDefault="009D4700" w:rsidP="00BE50D8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利用一個三角形的積木搭配弧形的積木製成軌道的斜坡，靠著重力加速度的俯衝，讓彈珠順利滾在軌道上。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幼兒</w:t>
            </w:r>
            <w:r w:rsidRPr="00D21EB0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的玩法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:讓彈珠從</w:t>
            </w:r>
            <w:r w:rsidRPr="00E25F6B">
              <w:rPr>
                <w:rFonts w:ascii="標楷體" w:eastAsia="標楷體" w:hAnsi="標楷體" w:hint="eastAsia"/>
                <w:sz w:val="26"/>
                <w:szCs w:val="26"/>
              </w:rPr>
              <w:t>制高點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俯衝，看誰可以</w:t>
            </w:r>
            <w:r w:rsidRPr="00D21EB0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讓彈珠一路通到終點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D21EB0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掉進終點的杯子裡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，即為獲勝。</w:t>
            </w:r>
          </w:p>
        </w:tc>
      </w:tr>
      <w:tr w:rsidR="009D4700" w:rsidTr="00BE50D8">
        <w:tc>
          <w:tcPr>
            <w:tcW w:w="9516" w:type="dxa"/>
            <w:gridSpan w:val="3"/>
          </w:tcPr>
          <w:p w:rsidR="009D4700" w:rsidRPr="00252B25" w:rsidRDefault="009D4700" w:rsidP="00BE50D8">
            <w:pPr>
              <w:snapToGrid w:val="0"/>
              <w:ind w:right="-51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52B25">
              <w:rPr>
                <w:rFonts w:ascii="標楷體" w:eastAsia="標楷體" w:hAnsi="標楷體" w:hint="eastAsia"/>
                <w:b/>
                <w:sz w:val="32"/>
                <w:szCs w:val="28"/>
              </w:rPr>
              <w:t>第三版－</w:t>
            </w:r>
            <w:r w:rsidRPr="00252B25">
              <w:rPr>
                <w:rFonts w:ascii="標楷體" w:eastAsia="標楷體" w:hAnsi="標楷體" w:hint="eastAsia"/>
                <w:b/>
                <w:sz w:val="32"/>
                <w:szCs w:val="26"/>
              </w:rPr>
              <w:t xml:space="preserve">轉變期 </w:t>
            </w:r>
            <w:r w:rsidRPr="00252B25">
              <w:rPr>
                <w:rFonts w:ascii="標楷體" w:eastAsia="標楷體" w:hAnsi="標楷體" w:hint="eastAsia"/>
                <w:b/>
                <w:sz w:val="32"/>
                <w:szCs w:val="28"/>
              </w:rPr>
              <w:t>11/22</w:t>
            </w:r>
          </w:p>
        </w:tc>
      </w:tr>
      <w:tr w:rsidR="009D4700" w:rsidTr="00BE50D8">
        <w:trPr>
          <w:trHeight w:val="2213"/>
        </w:trPr>
        <w:tc>
          <w:tcPr>
            <w:tcW w:w="3392" w:type="dxa"/>
          </w:tcPr>
          <w:p w:rsidR="009D4700" w:rsidRDefault="009D4700" w:rsidP="00BE50D8">
            <w:pPr>
              <w:snapToGrid w:val="0"/>
              <w:ind w:right="-518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E8CAF60" wp14:editId="4630B231">
                  <wp:extent cx="1735322" cy="1462479"/>
                  <wp:effectExtent l="19050" t="0" r="0" b="0"/>
                  <wp:docPr id="82" name="圖片 29" descr="20171122 積木區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2 積木區 (6)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35" cy="146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9D4700" w:rsidRDefault="009D4700" w:rsidP="00BE50D8">
            <w:pPr>
              <w:snapToGrid w:val="0"/>
              <w:ind w:right="-518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ABC5A3" wp14:editId="0BC9D24A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17780</wp:posOffset>
                      </wp:positionV>
                      <wp:extent cx="676275" cy="638175"/>
                      <wp:effectExtent l="19050" t="19050" r="9525" b="9525"/>
                      <wp:wrapNone/>
                      <wp:docPr id="6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6381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E0F7BF" id="Oval 18" o:spid="_x0000_s1026" style="position:absolute;margin-left:85.4pt;margin-top:1.4pt;width:53.2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" filled="f" strokecolor="red" strokeweight="3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inline distT="0" distB="0" distL="0" distR="0" wp14:anchorId="58950CB7" wp14:editId="6915AC48">
                  <wp:extent cx="1671527" cy="1487721"/>
                  <wp:effectExtent l="19050" t="0" r="4873" b="0"/>
                  <wp:docPr id="83" name="圖片 36" descr="20171122 積木區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2 積木區 (27)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27" cy="148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9D4700" w:rsidRDefault="009D4700" w:rsidP="00BE50D8">
            <w:pPr>
              <w:snapToGrid w:val="0"/>
              <w:ind w:left="146" w:right="-518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6A8CB7" wp14:editId="22A5225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469900</wp:posOffset>
                      </wp:positionV>
                      <wp:extent cx="445770" cy="171450"/>
                      <wp:effectExtent l="19050" t="19050" r="49530" b="38100"/>
                      <wp:wrapNone/>
                      <wp:docPr id="5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77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6F7E3" id="AutoShape 19" o:spid="_x0000_s1026" type="#_x0000_t32" style="position:absolute;margin-left:.35pt;margin-top:37pt;width:35.1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XjLPQIAAGM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1" locked="0" layoutInCell="1" allowOverlap="1" wp14:anchorId="34227576" wp14:editId="29010942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3175</wp:posOffset>
                  </wp:positionV>
                  <wp:extent cx="1518920" cy="1462405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401" y="21384"/>
                      <wp:lineTo x="21401" y="0"/>
                      <wp:lineTo x="0" y="0"/>
                    </wp:wrapPolygon>
                  </wp:wrapTight>
                  <wp:docPr id="8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71122 積木區 (23)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9" t="1" r="14884" b="930"/>
                          <a:stretch/>
                        </pic:blipFill>
                        <pic:spPr bwMode="auto">
                          <a:xfrm>
                            <a:off x="0" y="0"/>
                            <a:ext cx="1518920" cy="146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4700" w:rsidTr="00BE50D8">
        <w:trPr>
          <w:trHeight w:val="1070"/>
        </w:trPr>
        <w:tc>
          <w:tcPr>
            <w:tcW w:w="3392" w:type="dxa"/>
          </w:tcPr>
          <w:p w:rsidR="009D4700" w:rsidRDefault="009D4700" w:rsidP="00BE50D8">
            <w:pPr>
              <w:snapToGrid w:val="0"/>
              <w:ind w:right="-18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lastRenderedPageBreak/>
              <w:t xml:space="preserve">    有別以往的自創軌道，這次幼兒決定</w:t>
            </w: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先按照圖卡的軌道搭建</w:t>
            </w:r>
            <w:r w:rsidRPr="002A680C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練習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，再漸漸加入自己的創意。</w:t>
            </w:r>
          </w:p>
        </w:tc>
        <w:tc>
          <w:tcPr>
            <w:tcW w:w="6124" w:type="dxa"/>
            <w:gridSpan w:val="2"/>
          </w:tcPr>
          <w:p w:rsidR="009D4700" w:rsidRDefault="009D4700" w:rsidP="00BE50D8">
            <w:pPr>
              <w:snapToGrid w:val="0"/>
              <w:ind w:right="-18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再版的軌道搭建，他們</w:t>
            </w:r>
            <w:r w:rsidRPr="002A680C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拉高了軌道的高度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，使得</w:t>
            </w:r>
            <w:r w:rsidRPr="002A680C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斜坡更加傾斜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。另外，他們在起點處也加入一些小巧思，</w:t>
            </w:r>
            <w:r w:rsidRPr="002A680C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放上一片透明塑膠片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，甚至還在上方放上禁止的旗子，</w:t>
            </w:r>
            <w:r w:rsidRPr="002A680C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提醒其他人勿將彈珠丟入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。</w:t>
            </w:r>
          </w:p>
        </w:tc>
      </w:tr>
      <w:tr w:rsidR="009D4700" w:rsidTr="00BE50D8">
        <w:trPr>
          <w:trHeight w:val="383"/>
        </w:trPr>
        <w:tc>
          <w:tcPr>
            <w:tcW w:w="9516" w:type="dxa"/>
            <w:gridSpan w:val="3"/>
          </w:tcPr>
          <w:p w:rsidR="009D4700" w:rsidRPr="002B638E" w:rsidRDefault="009D4700" w:rsidP="00BE50D8">
            <w:pPr>
              <w:snapToGrid w:val="0"/>
              <w:ind w:right="-18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38E">
              <w:rPr>
                <w:rFonts w:ascii="標楷體" w:eastAsia="標楷體" w:hAnsi="標楷體" w:hint="eastAsia"/>
                <w:b/>
                <w:noProof/>
                <w:sz w:val="32"/>
                <w:szCs w:val="28"/>
              </w:rPr>
              <w:t>第四版  11/28</w:t>
            </w:r>
          </w:p>
        </w:tc>
      </w:tr>
      <w:tr w:rsidR="009D4700" w:rsidTr="00BE50D8">
        <w:trPr>
          <w:trHeight w:val="351"/>
        </w:trPr>
        <w:tc>
          <w:tcPr>
            <w:tcW w:w="6133" w:type="dxa"/>
            <w:gridSpan w:val="2"/>
          </w:tcPr>
          <w:p w:rsidR="009D4700" w:rsidRDefault="009D4700" w:rsidP="00BE50D8">
            <w:pPr>
              <w:snapToGrid w:val="0"/>
              <w:ind w:right="-18"/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9D4700" w:rsidRDefault="009D4700" w:rsidP="00BE50D8">
            <w:pPr>
              <w:snapToGrid w:val="0"/>
              <w:ind w:right="-18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1" locked="0" layoutInCell="1" allowOverlap="1" wp14:anchorId="78D6AEE7" wp14:editId="5F00CF8C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981710</wp:posOffset>
                  </wp:positionV>
                  <wp:extent cx="1638935" cy="1090930"/>
                  <wp:effectExtent l="19050" t="0" r="0" b="0"/>
                  <wp:wrapTight wrapText="bothSides">
                    <wp:wrapPolygon edited="0">
                      <wp:start x="-251" y="0"/>
                      <wp:lineTo x="-251" y="21122"/>
                      <wp:lineTo x="21592" y="21122"/>
                      <wp:lineTo x="21592" y="0"/>
                      <wp:lineTo x="-251" y="0"/>
                    </wp:wrapPolygon>
                  </wp:wrapTight>
                  <wp:docPr id="85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71128 積木區 (4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 wp14:anchorId="3D2722F9" wp14:editId="217580A0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-158115</wp:posOffset>
                  </wp:positionV>
                  <wp:extent cx="1598930" cy="1066800"/>
                  <wp:effectExtent l="19050" t="0" r="1270" b="0"/>
                  <wp:wrapTight wrapText="bothSides">
                    <wp:wrapPolygon edited="0">
                      <wp:start x="-257" y="0"/>
                      <wp:lineTo x="-257" y="21214"/>
                      <wp:lineTo x="21617" y="21214"/>
                      <wp:lineTo x="21617" y="0"/>
                      <wp:lineTo x="-257" y="0"/>
                    </wp:wrapPolygon>
                  </wp:wrapTight>
                  <wp:docPr id="86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71127 積木區 (2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D44F9F" wp14:editId="72FF43E7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1184910</wp:posOffset>
                      </wp:positionV>
                      <wp:extent cx="904875" cy="400050"/>
                      <wp:effectExtent l="19050" t="19050" r="47625" b="38100"/>
                      <wp:wrapNone/>
                      <wp:docPr id="4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487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C3646" id="AutoShape 23" o:spid="_x0000_s1026" type="#_x0000_t32" style="position:absolute;margin-left:87.15pt;margin-top:93.3pt;width:71.2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DCD726" wp14:editId="4436ABBD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203835</wp:posOffset>
                      </wp:positionV>
                      <wp:extent cx="381000" cy="76200"/>
                      <wp:effectExtent l="19050" t="76200" r="0" b="38100"/>
                      <wp:wrapNone/>
                      <wp:docPr id="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0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FA73C" id="AutoShape 22" o:spid="_x0000_s1026" type="#_x0000_t32" style="position:absolute;margin-left:126.15pt;margin-top:16.05pt;width:30pt;height: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6750D3" wp14:editId="169455FE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575310</wp:posOffset>
                      </wp:positionV>
                      <wp:extent cx="619125" cy="767080"/>
                      <wp:effectExtent l="19050" t="19050" r="9525" b="0"/>
                      <wp:wrapNone/>
                      <wp:docPr id="2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76708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AD8D46" id="Oval 21" o:spid="_x0000_s1026" style="position:absolute;margin-left:39.15pt;margin-top:45.3pt;width:48.75pt;height:6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" filled="f" strokecolor="red" strokeweight="3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B3B29D" wp14:editId="2FD801DE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239395</wp:posOffset>
                      </wp:positionV>
                      <wp:extent cx="762635" cy="541020"/>
                      <wp:effectExtent l="19050" t="19050" r="0" b="0"/>
                      <wp:wrapNone/>
                      <wp:docPr id="1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635" cy="54102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2F2587" id="Oval 9" o:spid="_x0000_s1026" style="position:absolute;margin-left:76.6pt;margin-top:18.85pt;width:60.05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" filled="f" strokecolor="red" strokeweight="3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 wp14:anchorId="0CCC5C9F" wp14:editId="1709F15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346710</wp:posOffset>
                  </wp:positionV>
                  <wp:extent cx="1905000" cy="1544955"/>
                  <wp:effectExtent l="19050" t="0" r="0" b="0"/>
                  <wp:wrapTight wrapText="bothSides">
                    <wp:wrapPolygon edited="0">
                      <wp:start x="-216" y="0"/>
                      <wp:lineTo x="-216" y="21307"/>
                      <wp:lineTo x="21600" y="21307"/>
                      <wp:lineTo x="21600" y="0"/>
                      <wp:lineTo x="-216" y="0"/>
                    </wp:wrapPolygon>
                  </wp:wrapTight>
                  <wp:docPr id="87" name="圖片 30" descr="20171128 積木區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8 積木區 (1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3" w:type="dxa"/>
          </w:tcPr>
          <w:p w:rsidR="009D4700" w:rsidRDefault="009D4700" w:rsidP="00BE50D8">
            <w:pPr>
              <w:snapToGrid w:val="0"/>
              <w:ind w:right="-18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開始出現</w:t>
            </w:r>
            <w:r w:rsidRPr="000B7FA9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彎道式的軌道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，在彎道的設計上，思索</w:t>
            </w: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如何讓彈珠順利</w:t>
            </w:r>
            <w:r w:rsidRPr="000B7FA9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的轉彎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。另外，增加軌道的延伸，</w:t>
            </w: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安排</w:t>
            </w:r>
            <w:r w:rsidRPr="000B7FA9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兩條路線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，第一條路線是結合</w:t>
            </w:r>
            <w:r w:rsidRPr="000B7FA9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C10蓋的城堡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，期待彈珠可以滾進城堡裡，另一條則是</w:t>
            </w:r>
            <w:r w:rsidRPr="000B7FA9">
              <w:rPr>
                <w:rFonts w:ascii="標楷體" w:eastAsia="標楷體" w:hAnsi="標楷體" w:hint="eastAsia"/>
                <w:b/>
                <w:noProof/>
                <w:sz w:val="26"/>
                <w:szCs w:val="26"/>
                <w:u w:val="single"/>
              </w:rPr>
              <w:t>C27蓋的迷宮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，幼兒觀察，彈珠衝下來時會選擇哪一條迷宮路線。</w:t>
            </w:r>
          </w:p>
        </w:tc>
      </w:tr>
    </w:tbl>
    <w:p w:rsidR="009D4700" w:rsidRDefault="009D4700" w:rsidP="009D4700">
      <w:pPr>
        <w:snapToGrid w:val="0"/>
        <w:ind w:left="-187" w:right="-518"/>
        <w:rPr>
          <w:rFonts w:ascii="標楷體" w:eastAsia="標楷體" w:hAnsi="標楷體"/>
          <w:b/>
          <w:sz w:val="32"/>
          <w:szCs w:val="32"/>
        </w:rPr>
      </w:pPr>
    </w:p>
    <w:p w:rsidR="009D4700" w:rsidRDefault="009D4700" w:rsidP="009D4700">
      <w:pPr>
        <w:snapToGrid w:val="0"/>
        <w:ind w:left="-187" w:right="-518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（二）幼兒</w:t>
      </w:r>
      <w:r w:rsidRPr="00984656">
        <w:rPr>
          <w:rFonts w:ascii="標楷體" w:eastAsia="標楷體" w:hAnsi="標楷體" w:hint="eastAsia"/>
          <w:b/>
          <w:sz w:val="32"/>
          <w:szCs w:val="32"/>
        </w:rPr>
        <w:t>的發現</w:t>
      </w:r>
    </w:p>
    <w:p w:rsidR="009D4700" w:rsidRDefault="009D4700" w:rsidP="009D4700">
      <w:pPr>
        <w:snapToGrid w:val="0"/>
        <w:ind w:left="-90" w:right="-518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這段研究彈珠軌道的日子，幼兒除了不斷地經歷倒塌重建的過程，也透過彼此相互的討論及敏銳的覺察，逐步發現彈珠軌道的秘密。</w:t>
      </w:r>
    </w:p>
    <w:tbl>
      <w:tblPr>
        <w:tblStyle w:val="a3"/>
        <w:tblW w:w="9516" w:type="dxa"/>
        <w:tblInd w:w="-318" w:type="dxa"/>
        <w:tblLook w:val="04A0" w:firstRow="1" w:lastRow="0" w:firstColumn="1" w:lastColumn="0" w:noHBand="0" w:noVBand="1"/>
      </w:tblPr>
      <w:tblGrid>
        <w:gridCol w:w="3172"/>
        <w:gridCol w:w="2074"/>
        <w:gridCol w:w="1098"/>
        <w:gridCol w:w="3172"/>
      </w:tblGrid>
      <w:tr w:rsidR="009D4700" w:rsidTr="00BE50D8">
        <w:tc>
          <w:tcPr>
            <w:tcW w:w="3172" w:type="dxa"/>
          </w:tcPr>
          <w:p w:rsidR="009D4700" w:rsidRPr="00935F1C" w:rsidRDefault="009D4700" w:rsidP="00BE50D8">
            <w:pPr>
              <w:snapToGrid w:val="0"/>
              <w:ind w:right="-18"/>
              <w:rPr>
                <w:rFonts w:ascii="標楷體" w:eastAsia="標楷體" w:hAnsi="標楷體"/>
                <w:b/>
                <w:szCs w:val="26"/>
              </w:rPr>
            </w:pPr>
            <w:r w:rsidRPr="00935F1C">
              <w:rPr>
                <w:rFonts w:ascii="標楷體" w:eastAsia="標楷體" w:hAnsi="標楷體" w:hint="eastAsia"/>
                <w:b/>
                <w:szCs w:val="26"/>
              </w:rPr>
              <w:t xml:space="preserve">  「球體大小」影響蓋軌道的寬度</w:t>
            </w:r>
            <w:r>
              <w:rPr>
                <w:rFonts w:ascii="標楷體" w:eastAsia="標楷體" w:hAnsi="標楷體" w:hint="eastAsia"/>
                <w:b/>
                <w:szCs w:val="26"/>
              </w:rPr>
              <w:t>。</w:t>
            </w:r>
          </w:p>
        </w:tc>
        <w:tc>
          <w:tcPr>
            <w:tcW w:w="3172" w:type="dxa"/>
            <w:gridSpan w:val="2"/>
          </w:tcPr>
          <w:p w:rsidR="009D4700" w:rsidRPr="00935F1C" w:rsidRDefault="009D4700" w:rsidP="00BE50D8">
            <w:pPr>
              <w:ind w:right="-518"/>
              <w:rPr>
                <w:rFonts w:ascii="標楷體" w:eastAsia="標楷體" w:hAnsi="標楷體"/>
                <w:b/>
                <w:szCs w:val="26"/>
              </w:rPr>
            </w:pPr>
            <w:r w:rsidRPr="00935F1C">
              <w:rPr>
                <w:rFonts w:ascii="標楷體" w:eastAsia="標楷體" w:hAnsi="標楷體" w:hint="eastAsia"/>
                <w:b/>
                <w:szCs w:val="26"/>
              </w:rPr>
              <w:t xml:space="preserve">      圍牆的概念</w:t>
            </w:r>
          </w:p>
        </w:tc>
        <w:tc>
          <w:tcPr>
            <w:tcW w:w="3172" w:type="dxa"/>
          </w:tcPr>
          <w:p w:rsidR="009D4700" w:rsidRPr="00935F1C" w:rsidRDefault="009D4700" w:rsidP="00BE50D8">
            <w:pPr>
              <w:snapToGrid w:val="0"/>
              <w:ind w:right="-108"/>
              <w:rPr>
                <w:rFonts w:ascii="標楷體" w:eastAsia="標楷體" w:hAnsi="標楷體"/>
                <w:b/>
                <w:szCs w:val="26"/>
              </w:rPr>
            </w:pPr>
            <w:r>
              <w:rPr>
                <w:rFonts w:ascii="標楷體" w:eastAsia="標楷體" w:hAnsi="標楷體" w:hint="eastAsia"/>
                <w:b/>
                <w:szCs w:val="26"/>
              </w:rPr>
              <w:t xml:space="preserve">　「</w:t>
            </w:r>
            <w:r w:rsidRPr="00935F1C">
              <w:rPr>
                <w:rFonts w:ascii="標楷體" w:eastAsia="標楷體" w:hAnsi="標楷體" w:hint="eastAsia"/>
                <w:b/>
                <w:szCs w:val="26"/>
              </w:rPr>
              <w:t>牆壁的厚度</w:t>
            </w:r>
            <w:r>
              <w:rPr>
                <w:rFonts w:ascii="標楷體" w:eastAsia="標楷體" w:hAnsi="標楷體" w:hint="eastAsia"/>
                <w:b/>
                <w:szCs w:val="26"/>
              </w:rPr>
              <w:t>」</w:t>
            </w:r>
            <w:r w:rsidRPr="00935F1C">
              <w:rPr>
                <w:rFonts w:ascii="標楷體" w:eastAsia="標楷體" w:hAnsi="標楷體" w:hint="eastAsia"/>
                <w:b/>
                <w:szCs w:val="26"/>
              </w:rPr>
              <w:t>尤其</w:t>
            </w:r>
            <w:r>
              <w:rPr>
                <w:rFonts w:ascii="標楷體" w:eastAsia="標楷體" w:hAnsi="標楷體" w:hint="eastAsia"/>
                <w:b/>
                <w:szCs w:val="26"/>
              </w:rPr>
              <w:t>要在軌道</w:t>
            </w:r>
            <w:r w:rsidRPr="00935F1C">
              <w:rPr>
                <w:rFonts w:ascii="標楷體" w:eastAsia="標楷體" w:hAnsi="標楷體" w:hint="eastAsia"/>
                <w:b/>
                <w:szCs w:val="26"/>
              </w:rPr>
              <w:t>轉彎處加</w:t>
            </w:r>
            <w:r>
              <w:rPr>
                <w:rFonts w:ascii="標楷體" w:eastAsia="標楷體" w:hAnsi="標楷體" w:hint="eastAsia"/>
                <w:b/>
                <w:szCs w:val="26"/>
              </w:rPr>
              <w:t>上</w:t>
            </w:r>
            <w:r w:rsidRPr="00935F1C">
              <w:rPr>
                <w:rFonts w:ascii="標楷體" w:eastAsia="標楷體" w:hAnsi="標楷體" w:hint="eastAsia"/>
                <w:b/>
                <w:szCs w:val="26"/>
              </w:rPr>
              <w:t>厚</w:t>
            </w:r>
            <w:r>
              <w:rPr>
                <w:rFonts w:ascii="標楷體" w:eastAsia="標楷體" w:hAnsi="標楷體" w:hint="eastAsia"/>
                <w:b/>
                <w:szCs w:val="26"/>
              </w:rPr>
              <w:t>度。</w:t>
            </w:r>
          </w:p>
        </w:tc>
      </w:tr>
      <w:tr w:rsidR="009D4700" w:rsidTr="00BE50D8">
        <w:tc>
          <w:tcPr>
            <w:tcW w:w="3172" w:type="dxa"/>
            <w:vAlign w:val="center"/>
          </w:tcPr>
          <w:p w:rsidR="009D4700" w:rsidRDefault="009D4700" w:rsidP="00BE50D8">
            <w:pPr>
              <w:snapToGrid w:val="0"/>
              <w:ind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51D7D170" wp14:editId="5F8A95D2">
                  <wp:extent cx="1498854" cy="1191514"/>
                  <wp:effectExtent l="19050" t="0" r="6096" b="0"/>
                  <wp:docPr id="88" name="圖片 33" descr="20171122 積木區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2 積木區 (10)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442" cy="119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2"/>
            <w:vAlign w:val="center"/>
          </w:tcPr>
          <w:p w:rsidR="009D4700" w:rsidRDefault="009D4700" w:rsidP="00BE50D8">
            <w:pPr>
              <w:snapToGrid w:val="0"/>
              <w:ind w:left="252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D69A7B0" wp14:editId="2952D245">
                  <wp:extent cx="1261168" cy="1078890"/>
                  <wp:effectExtent l="0" t="95250" r="0" b="64110"/>
                  <wp:docPr id="89" name="圖片 34" descr="20171120 C12C10彈珠軌道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0 C12C10彈珠軌道 (7)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58986" cy="107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 w:rsidR="009D4700" w:rsidRDefault="009D4700" w:rsidP="00BE50D8">
            <w:pPr>
              <w:snapToGrid w:val="0"/>
              <w:ind w:right="-9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2859ED21" wp14:editId="1CEAC968">
                  <wp:extent cx="1560553" cy="1226616"/>
                  <wp:effectExtent l="19050" t="0" r="1547" b="0"/>
                  <wp:docPr id="90" name="圖片 40" descr="20171124C19彈珠軌道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4C19彈珠軌道 (2)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684" cy="123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Tr="00BE50D8">
        <w:tc>
          <w:tcPr>
            <w:tcW w:w="3172" w:type="dxa"/>
          </w:tcPr>
          <w:p w:rsidR="009D4700" w:rsidRDefault="009D4700" w:rsidP="00BE50D8">
            <w:pPr>
              <w:snapToGrid w:val="0"/>
              <w:spacing w:line="276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t>C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12：如果是小顆的彈珠，就只需要一片Kapla，</w:t>
            </w:r>
          </w:p>
          <w:p w:rsidR="009D4700" w:rsidRDefault="009D4700" w:rsidP="00BE50D8">
            <w:pPr>
              <w:snapToGrid w:val="0"/>
              <w:spacing w:line="276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可是如果是大顆的彈珠或是乒乓球，就需要兩片Kapla才能通過。</w:t>
            </w:r>
          </w:p>
        </w:tc>
        <w:tc>
          <w:tcPr>
            <w:tcW w:w="3172" w:type="dxa"/>
            <w:gridSpan w:val="2"/>
          </w:tcPr>
          <w:p w:rsidR="009D4700" w:rsidRDefault="009D4700" w:rsidP="00BE50D8">
            <w:pPr>
              <w:snapToGrid w:val="0"/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彈珠常從軌道內滾出，為了避免發生這樣的情形，發現需要</w:t>
            </w:r>
            <w:r w:rsidRPr="000B7FA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放上較高的PP板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0B7FA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把兩邊擋起來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，才不會讓彈珠滾出去。</w:t>
            </w:r>
          </w:p>
        </w:tc>
        <w:tc>
          <w:tcPr>
            <w:tcW w:w="3172" w:type="dxa"/>
          </w:tcPr>
          <w:p w:rsidR="009D4700" w:rsidRDefault="009D4700" w:rsidP="00BE50D8">
            <w:pPr>
              <w:snapToGrid w:val="0"/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因為彈珠的衝力較大，常常會遇到彈珠一滾，牆壁就被撞開的現象。因此，他們後期的</w:t>
            </w:r>
            <w:r w:rsidRPr="000B7FA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彈珠軌道牆壁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都是用</w:t>
            </w:r>
            <w:r w:rsidRPr="000B7FA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雙層的Kapla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組成，在</w:t>
            </w:r>
            <w:r w:rsidRPr="000B7FA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轉彎處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，更是把它</w:t>
            </w:r>
            <w:r w:rsidRPr="000B7FA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疊厚厚一層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，甚至加上較重的積木來擋住。</w:t>
            </w:r>
          </w:p>
        </w:tc>
      </w:tr>
      <w:tr w:rsidR="009D4700" w:rsidRPr="00A77306" w:rsidTr="00BE50D8">
        <w:tc>
          <w:tcPr>
            <w:tcW w:w="5246" w:type="dxa"/>
            <w:gridSpan w:val="2"/>
          </w:tcPr>
          <w:p w:rsidR="009D4700" w:rsidRPr="00A77306" w:rsidRDefault="009D4700" w:rsidP="00BE50D8">
            <w:pPr>
              <w:snapToGrid w:val="0"/>
              <w:ind w:left="-18"/>
              <w:rPr>
                <w:rFonts w:ascii="標楷體" w:eastAsia="標楷體" w:hAnsi="標楷體"/>
                <w:b/>
                <w:noProof/>
                <w:sz w:val="28"/>
                <w:szCs w:val="26"/>
              </w:rPr>
            </w:pPr>
            <w:r w:rsidRPr="000B7FA9">
              <w:rPr>
                <w:rFonts w:ascii="標楷體" w:eastAsia="標楷體" w:hAnsi="標楷體" w:hint="eastAsia"/>
                <w:b/>
                <w:noProof/>
                <w:sz w:val="28"/>
                <w:szCs w:val="26"/>
              </w:rPr>
              <w:t>兩塊Kapla必須平分的放在支撐的積木上</w:t>
            </w:r>
          </w:p>
        </w:tc>
        <w:tc>
          <w:tcPr>
            <w:tcW w:w="4270" w:type="dxa"/>
            <w:gridSpan w:val="2"/>
          </w:tcPr>
          <w:p w:rsidR="009D4700" w:rsidRPr="00620E91" w:rsidRDefault="009D4700" w:rsidP="00BE50D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620E91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6"/>
              </w:rPr>
              <w:t>「斷軌」的軌道設計</w:t>
            </w:r>
          </w:p>
        </w:tc>
      </w:tr>
      <w:tr w:rsidR="009D4700" w:rsidRPr="00A77306" w:rsidTr="00BE50D8">
        <w:tc>
          <w:tcPr>
            <w:tcW w:w="5246" w:type="dxa"/>
            <w:gridSpan w:val="2"/>
          </w:tcPr>
          <w:p w:rsidR="009D4700" w:rsidRDefault="009D4700" w:rsidP="00BE50D8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lastRenderedPageBreak/>
              <w:drawing>
                <wp:inline distT="0" distB="0" distL="0" distR="0" wp14:anchorId="551E658A" wp14:editId="0A2A3E12">
                  <wp:extent cx="1802219" cy="1201479"/>
                  <wp:effectExtent l="19050" t="0" r="7531" b="0"/>
                  <wp:docPr id="91" name="圖片 46" descr="20171124C19彈珠軌道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4C19彈珠軌道 (3)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9" cy="120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gridSpan w:val="2"/>
          </w:tcPr>
          <w:p w:rsidR="009D4700" w:rsidRPr="003A1EA8" w:rsidRDefault="009D4700" w:rsidP="00BE50D8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3A1EA8">
              <w:rPr>
                <w:rFonts w:ascii="標楷體" w:eastAsia="標楷體" w:hAnsi="標楷體" w:hint="eastAsia"/>
                <w:noProof/>
                <w:color w:val="FF0000"/>
                <w:sz w:val="26"/>
                <w:szCs w:val="26"/>
              </w:rPr>
              <w:drawing>
                <wp:inline distT="0" distB="0" distL="0" distR="0" wp14:anchorId="26863DF2" wp14:editId="07032E41">
                  <wp:extent cx="1937341" cy="1291560"/>
                  <wp:effectExtent l="19050" t="0" r="5759" b="0"/>
                  <wp:docPr id="92" name="圖片 54" descr="20171129 積木區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9 積木區 (3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38" cy="129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RPr="00A77306" w:rsidTr="00BE50D8">
        <w:tc>
          <w:tcPr>
            <w:tcW w:w="5246" w:type="dxa"/>
            <w:gridSpan w:val="2"/>
          </w:tcPr>
          <w:p w:rsidR="009D4700" w:rsidRDefault="009D4700" w:rsidP="00BE50D8">
            <w:pPr>
              <w:snapToGrid w:val="0"/>
              <w:spacing w:line="276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在斜坡的堆疊中，最常遇到的問題就是彈珠一滾，Kapla軌道也跟著掉下去。</w:t>
            </w:r>
          </w:p>
          <w:p w:rsidR="009D4700" w:rsidRDefault="009D4700" w:rsidP="00BE50D8">
            <w:pPr>
              <w:snapToGrid w:val="0"/>
              <w:spacing w:line="276" w:lineRule="auto"/>
              <w:ind w:leftChars="190" w:left="456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C28：因為有些Kapla只分到一小塊空間，所以會不穩。</w:t>
            </w:r>
          </w:p>
          <w:p w:rsidR="009D4700" w:rsidRDefault="009D4700" w:rsidP="00BE50D8">
            <w:pPr>
              <w:snapToGrid w:val="0"/>
              <w:spacing w:line="276" w:lineRule="auto"/>
              <w:ind w:leftChars="190" w:left="456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C19：要平分的放在上面才會穩固。</w:t>
            </w:r>
          </w:p>
        </w:tc>
        <w:tc>
          <w:tcPr>
            <w:tcW w:w="4270" w:type="dxa"/>
            <w:gridSpan w:val="2"/>
          </w:tcPr>
          <w:p w:rsidR="009D4700" w:rsidRPr="002B33EA" w:rsidRDefault="009D4700" w:rsidP="00BE50D8">
            <w:pPr>
              <w:snapToGrid w:val="0"/>
              <w:spacing w:line="276" w:lineRule="auto"/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</w:pPr>
            <w:r w:rsidRPr="002B33EA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開始覺察彈珠軌道的坡面</w:t>
            </w:r>
            <w:r w:rsidRPr="002B33EA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u w:val="single"/>
              </w:rPr>
              <w:t>不一定需要整段相連</w:t>
            </w:r>
            <w:r w:rsidRPr="002B33EA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，只要二段軌道間的距離適中，透過乒乓球的彈跳力，就能讓球銜接至下一段軌道順利前進。</w:t>
            </w:r>
          </w:p>
        </w:tc>
      </w:tr>
    </w:tbl>
    <w:p w:rsidR="009D4700" w:rsidRDefault="009D4700" w:rsidP="009D4700">
      <w:pPr>
        <w:snapToGrid w:val="0"/>
        <w:ind w:leftChars="-177" w:left="-425" w:right="-518"/>
        <w:rPr>
          <w:rFonts w:ascii="標楷體" w:eastAsia="標楷體" w:hAnsi="標楷體"/>
          <w:b/>
          <w:sz w:val="32"/>
          <w:szCs w:val="32"/>
        </w:rPr>
      </w:pPr>
    </w:p>
    <w:p w:rsidR="009D4700" w:rsidRDefault="009D4700" w:rsidP="009D4700">
      <w:pPr>
        <w:snapToGrid w:val="0"/>
        <w:spacing w:line="360" w:lineRule="auto"/>
        <w:ind w:leftChars="-177" w:left="-425" w:right="-518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（三) 未來的研究重點</w:t>
      </w:r>
    </w:p>
    <w:p w:rsidR="009D4700" w:rsidRDefault="009D4700" w:rsidP="009D4700">
      <w:pPr>
        <w:snapToGrid w:val="0"/>
        <w:spacing w:line="360" w:lineRule="auto"/>
        <w:ind w:leftChars="-118" w:left="-283" w:right="-518"/>
        <w:rPr>
          <w:rFonts w:ascii="標楷體" w:eastAsia="標楷體" w:hAnsi="標楷體"/>
          <w:b/>
          <w:sz w:val="28"/>
          <w:szCs w:val="26"/>
        </w:rPr>
      </w:pPr>
      <w:r w:rsidRPr="00F069B6">
        <w:rPr>
          <w:rFonts w:ascii="標楷體" w:eastAsia="標楷體" w:hAnsi="標楷體" w:hint="eastAsia"/>
          <w:b/>
          <w:sz w:val="28"/>
          <w:szCs w:val="26"/>
        </w:rPr>
        <w:t>1.</w:t>
      </w:r>
      <w:r>
        <w:rPr>
          <w:rFonts w:ascii="標楷體" w:eastAsia="標楷體" w:hAnsi="標楷體" w:hint="eastAsia"/>
          <w:b/>
          <w:sz w:val="28"/>
          <w:szCs w:val="26"/>
        </w:rPr>
        <w:t>思考「彈珠滾不遠」的問題。</w:t>
      </w:r>
    </w:p>
    <w:p w:rsidR="009D4700" w:rsidRPr="005F4F08" w:rsidRDefault="009D4700" w:rsidP="009D4700">
      <w:pPr>
        <w:snapToGrid w:val="0"/>
        <w:spacing w:line="360" w:lineRule="auto"/>
        <w:ind w:leftChars="-118" w:left="-283" w:right="-518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　　</w:t>
      </w:r>
      <w:r w:rsidRPr="005F4F08">
        <w:rPr>
          <w:rFonts w:ascii="標楷體" w:eastAsia="標楷體" w:hAnsi="標楷體" w:hint="eastAsia"/>
          <w:sz w:val="28"/>
          <w:szCs w:val="26"/>
        </w:rPr>
        <w:t>即便</w:t>
      </w:r>
      <w:r>
        <w:rPr>
          <w:rFonts w:ascii="標楷體" w:eastAsia="標楷體" w:hAnsi="標楷體" w:hint="eastAsia"/>
          <w:sz w:val="28"/>
          <w:szCs w:val="26"/>
        </w:rPr>
        <w:t>幼兒至今已經嘗試過</w:t>
      </w:r>
      <w:r w:rsidRPr="005F4F08">
        <w:rPr>
          <w:rFonts w:ascii="標楷體" w:eastAsia="標楷體" w:hAnsi="標楷體" w:hint="eastAsia"/>
          <w:sz w:val="28"/>
          <w:szCs w:val="26"/>
        </w:rPr>
        <w:t>多版的彈珠軌道，但始終有一個問題一直沒有解決，就是彈珠軌道</w:t>
      </w:r>
      <w:r w:rsidRPr="000B7FA9">
        <w:rPr>
          <w:rFonts w:ascii="標楷體" w:eastAsia="標楷體" w:hAnsi="標楷體" w:hint="eastAsia"/>
          <w:b/>
          <w:sz w:val="28"/>
          <w:szCs w:val="26"/>
          <w:u w:val="single"/>
        </w:rPr>
        <w:t>往往滾到一半就停住了</w:t>
      </w:r>
      <w:r>
        <w:rPr>
          <w:rFonts w:ascii="標楷體" w:eastAsia="標楷體" w:hAnsi="標楷體" w:hint="eastAsia"/>
          <w:sz w:val="28"/>
          <w:szCs w:val="26"/>
        </w:rPr>
        <w:t>，然後開始出現</w:t>
      </w:r>
      <w:r w:rsidRPr="000B7FA9">
        <w:rPr>
          <w:rFonts w:ascii="標楷體" w:eastAsia="標楷體" w:hAnsi="標楷體" w:hint="eastAsia"/>
          <w:b/>
          <w:sz w:val="28"/>
          <w:szCs w:val="26"/>
          <w:u w:val="single"/>
        </w:rPr>
        <w:t>用手動的方式讓彈珠滾到終點</w:t>
      </w:r>
      <w:r>
        <w:rPr>
          <w:rFonts w:ascii="標楷體" w:eastAsia="標楷體" w:hAnsi="標楷體" w:hint="eastAsia"/>
          <w:sz w:val="28"/>
          <w:szCs w:val="26"/>
        </w:rPr>
        <w:t>。面對此情形</w:t>
      </w:r>
      <w:r w:rsidRPr="005F4F08">
        <w:rPr>
          <w:rFonts w:ascii="標楷體" w:eastAsia="標楷體" w:hAnsi="標楷體" w:hint="eastAsia"/>
          <w:sz w:val="28"/>
          <w:szCs w:val="26"/>
        </w:rPr>
        <w:t>，</w:t>
      </w:r>
      <w:r>
        <w:rPr>
          <w:rFonts w:ascii="標楷體" w:eastAsia="標楷體" w:hAnsi="標楷體" w:hint="eastAsia"/>
          <w:sz w:val="28"/>
          <w:szCs w:val="26"/>
        </w:rPr>
        <w:t>老師想與幼兒共同實驗以下幾種方式：</w:t>
      </w:r>
    </w:p>
    <w:p w:rsidR="009D4700" w:rsidRPr="005F4F08" w:rsidRDefault="009D4700" w:rsidP="009D4700">
      <w:pPr>
        <w:pStyle w:val="a4"/>
        <w:numPr>
          <w:ilvl w:val="0"/>
          <w:numId w:val="1"/>
        </w:numPr>
        <w:snapToGrid w:val="0"/>
        <w:spacing w:line="360" w:lineRule="auto"/>
        <w:ind w:leftChars="86" w:left="206" w:right="-518" w:firstLine="0"/>
        <w:contextualSpacing/>
        <w:rPr>
          <w:rFonts w:ascii="標楷體" w:eastAsia="標楷體" w:hAnsi="標楷體"/>
          <w:sz w:val="28"/>
          <w:szCs w:val="26"/>
        </w:rPr>
      </w:pPr>
      <w:r w:rsidRPr="005F4F08">
        <w:rPr>
          <w:rFonts w:ascii="標楷體" w:eastAsia="標楷體" w:hAnsi="標楷體" w:hint="eastAsia"/>
          <w:sz w:val="28"/>
          <w:szCs w:val="26"/>
        </w:rPr>
        <w:t>把彈珠軌道的坡道斜面做的更陡，使得彈珠的衝力加大。</w:t>
      </w:r>
    </w:p>
    <w:p w:rsidR="009D4700" w:rsidRPr="005F4F08" w:rsidRDefault="009D4700" w:rsidP="009D4700">
      <w:pPr>
        <w:pStyle w:val="a4"/>
        <w:numPr>
          <w:ilvl w:val="0"/>
          <w:numId w:val="1"/>
        </w:numPr>
        <w:snapToGrid w:val="0"/>
        <w:spacing w:line="360" w:lineRule="auto"/>
        <w:ind w:leftChars="86" w:left="206" w:right="-518" w:firstLine="0"/>
        <w:contextualSpacing/>
        <w:rPr>
          <w:rFonts w:ascii="標楷體" w:eastAsia="標楷體" w:hAnsi="標楷體"/>
          <w:sz w:val="28"/>
          <w:szCs w:val="26"/>
        </w:rPr>
      </w:pPr>
      <w:r w:rsidRPr="005F4F08">
        <w:rPr>
          <w:rFonts w:ascii="標楷體" w:eastAsia="標楷體" w:hAnsi="標楷體" w:hint="eastAsia"/>
          <w:sz w:val="28"/>
          <w:szCs w:val="26"/>
        </w:rPr>
        <w:t>確認軌道之間是平滑的，沒有縫隙或是坑洞的。</w:t>
      </w:r>
    </w:p>
    <w:p w:rsidR="009D4700" w:rsidRPr="005F4F08" w:rsidRDefault="009D4700" w:rsidP="009D4700">
      <w:pPr>
        <w:pStyle w:val="a4"/>
        <w:numPr>
          <w:ilvl w:val="0"/>
          <w:numId w:val="1"/>
        </w:numPr>
        <w:snapToGrid w:val="0"/>
        <w:spacing w:line="360" w:lineRule="auto"/>
        <w:ind w:leftChars="86" w:left="206" w:right="-518" w:firstLine="0"/>
        <w:contextualSpacing/>
        <w:rPr>
          <w:rFonts w:ascii="標楷體" w:eastAsia="標楷體" w:hAnsi="標楷體"/>
          <w:sz w:val="28"/>
          <w:szCs w:val="26"/>
        </w:rPr>
      </w:pPr>
      <w:r w:rsidRPr="005F4F08">
        <w:rPr>
          <w:rFonts w:ascii="標楷體" w:eastAsia="標楷體" w:hAnsi="標楷體" w:hint="eastAsia"/>
          <w:sz w:val="28"/>
          <w:szCs w:val="26"/>
        </w:rPr>
        <w:t>考慮在軌道中加入PP板，使得軌道的摩擦力減少，能使彈珠滾的更遠。</w:t>
      </w:r>
    </w:p>
    <w:p w:rsidR="009D4700" w:rsidRDefault="009D4700" w:rsidP="009D4700">
      <w:pPr>
        <w:snapToGrid w:val="0"/>
        <w:spacing w:line="360" w:lineRule="auto"/>
        <w:ind w:leftChars="-118" w:left="-283" w:right="-518"/>
        <w:rPr>
          <w:rFonts w:ascii="標楷體" w:eastAsia="標楷體" w:hAnsi="標楷體"/>
          <w:b/>
          <w:sz w:val="28"/>
          <w:szCs w:val="26"/>
        </w:rPr>
      </w:pPr>
      <w:r w:rsidRPr="00F069B6">
        <w:rPr>
          <w:rFonts w:ascii="標楷體" w:eastAsia="標楷體" w:hAnsi="標楷體" w:hint="eastAsia"/>
          <w:b/>
          <w:sz w:val="28"/>
          <w:szCs w:val="26"/>
        </w:rPr>
        <w:t>2.善用積木區的</w:t>
      </w:r>
      <w:r>
        <w:rPr>
          <w:rFonts w:ascii="標楷體" w:eastAsia="標楷體" w:hAnsi="標楷體" w:hint="eastAsia"/>
          <w:b/>
          <w:sz w:val="28"/>
          <w:szCs w:val="26"/>
        </w:rPr>
        <w:t>高低</w:t>
      </w:r>
      <w:r w:rsidRPr="00F069B6">
        <w:rPr>
          <w:rFonts w:ascii="標楷體" w:eastAsia="標楷體" w:hAnsi="標楷體" w:hint="eastAsia"/>
          <w:b/>
          <w:sz w:val="28"/>
          <w:szCs w:val="26"/>
        </w:rPr>
        <w:t>空間，把彈珠軌道的規模加大。</w:t>
      </w:r>
    </w:p>
    <w:p w:rsidR="009D4700" w:rsidRDefault="009D4700" w:rsidP="009D4700"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5F4F08">
        <w:rPr>
          <w:rFonts w:ascii="標楷體" w:eastAsia="標楷體" w:hAnsi="標楷體" w:hint="eastAsia"/>
          <w:sz w:val="28"/>
          <w:szCs w:val="28"/>
        </w:rPr>
        <w:t>「如何讓彈珠軌道變的更好玩？」</w:t>
      </w:r>
      <w:r>
        <w:rPr>
          <w:rFonts w:ascii="標楷體" w:eastAsia="標楷體" w:hAnsi="標楷體" w:hint="eastAsia"/>
          <w:sz w:val="28"/>
          <w:szCs w:val="28"/>
        </w:rPr>
        <w:t>這是幼兒們的思考與盼望</w:t>
      </w:r>
      <w:r w:rsidRPr="005F4F08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老師引導幼兒思索，</w:t>
      </w:r>
      <w:r w:rsidRPr="005F4F08">
        <w:rPr>
          <w:rFonts w:ascii="標楷體" w:eastAsia="標楷體" w:hAnsi="標楷體" w:hint="eastAsia"/>
          <w:sz w:val="28"/>
          <w:szCs w:val="28"/>
        </w:rPr>
        <w:t>除了</w:t>
      </w:r>
      <w:r>
        <w:rPr>
          <w:rFonts w:ascii="標楷體" w:eastAsia="標楷體" w:hAnsi="標楷體" w:hint="eastAsia"/>
          <w:sz w:val="28"/>
          <w:szCs w:val="28"/>
        </w:rPr>
        <w:t>能</w:t>
      </w:r>
      <w:r w:rsidRPr="005F4F08">
        <w:rPr>
          <w:rFonts w:ascii="標楷體" w:eastAsia="標楷體" w:hAnsi="標楷體" w:hint="eastAsia"/>
          <w:sz w:val="28"/>
          <w:szCs w:val="28"/>
        </w:rPr>
        <w:t>在地板上</w:t>
      </w:r>
      <w:r>
        <w:rPr>
          <w:rFonts w:ascii="標楷體" w:eastAsia="標楷體" w:hAnsi="標楷體" w:hint="eastAsia"/>
          <w:sz w:val="28"/>
          <w:szCs w:val="28"/>
        </w:rPr>
        <w:t>進行搭建外，是</w:t>
      </w:r>
      <w:r w:rsidRPr="005F4F08">
        <w:rPr>
          <w:rFonts w:ascii="標楷體" w:eastAsia="標楷體" w:hAnsi="標楷體" w:hint="eastAsia"/>
          <w:sz w:val="28"/>
          <w:szCs w:val="28"/>
        </w:rPr>
        <w:t>否</w:t>
      </w:r>
      <w:r>
        <w:rPr>
          <w:rFonts w:ascii="標楷體" w:eastAsia="標楷體" w:hAnsi="標楷體" w:hint="eastAsia"/>
          <w:sz w:val="28"/>
          <w:szCs w:val="28"/>
        </w:rPr>
        <w:t>也能</w:t>
      </w:r>
      <w:r w:rsidRPr="005F4F08">
        <w:rPr>
          <w:rFonts w:ascii="標楷體" w:eastAsia="標楷體" w:hAnsi="標楷體" w:hint="eastAsia"/>
          <w:sz w:val="28"/>
          <w:szCs w:val="28"/>
        </w:rPr>
        <w:t>善用積木區的空間，像是櫃子或是流線桌，</w:t>
      </w:r>
      <w:r>
        <w:rPr>
          <w:rFonts w:ascii="標楷體" w:eastAsia="標楷體" w:hAnsi="標楷體" w:hint="eastAsia"/>
          <w:sz w:val="28"/>
          <w:szCs w:val="28"/>
        </w:rPr>
        <w:t>亦或</w:t>
      </w:r>
      <w:r w:rsidRPr="005F4F08"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sz w:val="28"/>
          <w:szCs w:val="28"/>
        </w:rPr>
        <w:t>紙盒、木塊的堆疊，從高處向</w:t>
      </w:r>
      <w:r w:rsidRPr="005F4F08">
        <w:rPr>
          <w:rFonts w:ascii="標楷體" w:eastAsia="標楷體" w:hAnsi="標楷體" w:hint="eastAsia"/>
          <w:sz w:val="28"/>
          <w:szCs w:val="28"/>
        </w:rPr>
        <w:t>下，設計</w:t>
      </w:r>
      <w:r>
        <w:rPr>
          <w:rFonts w:ascii="標楷體" w:eastAsia="標楷體" w:hAnsi="標楷體" w:hint="eastAsia"/>
          <w:sz w:val="28"/>
          <w:szCs w:val="28"/>
        </w:rPr>
        <w:t>出</w:t>
      </w:r>
      <w:r w:rsidRPr="005F4F08">
        <w:rPr>
          <w:rFonts w:ascii="標楷體" w:eastAsia="標楷體" w:hAnsi="標楷體" w:hint="eastAsia"/>
          <w:sz w:val="28"/>
          <w:szCs w:val="28"/>
        </w:rPr>
        <w:t>較高難度的彈珠軌道；甚</w:t>
      </w:r>
      <w:r>
        <w:rPr>
          <w:rFonts w:ascii="標楷體" w:eastAsia="標楷體" w:hAnsi="標楷體" w:hint="eastAsia"/>
          <w:sz w:val="28"/>
          <w:szCs w:val="28"/>
        </w:rPr>
        <w:t>至是挑戰從天花板綁釣魚線，吊掛多個寶特瓶，設計出類似機關版</w:t>
      </w:r>
      <w:r w:rsidRPr="005F4F08">
        <w:rPr>
          <w:rFonts w:ascii="標楷體" w:eastAsia="標楷體" w:hAnsi="標楷體" w:hint="eastAsia"/>
          <w:sz w:val="28"/>
          <w:szCs w:val="28"/>
        </w:rPr>
        <w:t>的彈珠軌道。</w:t>
      </w:r>
    </w:p>
    <w:p w:rsidR="009D4700" w:rsidRDefault="009D4700" w:rsidP="009D4700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FE0952" wp14:editId="4AB85DEA">
                <wp:simplePos x="0" y="0"/>
                <wp:positionH relativeFrom="column">
                  <wp:posOffset>4562475</wp:posOffset>
                </wp:positionH>
                <wp:positionV relativeFrom="paragraph">
                  <wp:posOffset>-523875</wp:posOffset>
                </wp:positionV>
                <wp:extent cx="1219835" cy="514350"/>
                <wp:effectExtent l="0" t="0" r="18415" b="1905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700" w:rsidRPr="0094317B" w:rsidRDefault="009D4700" w:rsidP="009D47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4317B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編號</w:t>
                            </w:r>
                            <w:r w:rsidRPr="0094317B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P-3-R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E0952" id="Text Box 3" o:spid="_x0000_s1027" type="#_x0000_t202" style="position:absolute;left:0;text-align:left;margin-left:359.25pt;margin-top:-41.25pt;width:96.0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">
                <v:textbox>
                  <w:txbxContent>
                    <w:p w:rsidR="009D4700" w:rsidRPr="0094317B" w:rsidRDefault="009D4700" w:rsidP="009D4700">
                      <w:pPr>
                        <w:rPr>
                          <w:sz w:val="32"/>
                          <w:szCs w:val="32"/>
                        </w:rPr>
                      </w:pPr>
                      <w:r w:rsidRPr="0094317B">
                        <w:rPr>
                          <w:rFonts w:hint="eastAsia"/>
                          <w:sz w:val="32"/>
                          <w:szCs w:val="32"/>
                        </w:rPr>
                        <w:t>編號</w:t>
                      </w:r>
                      <w:r w:rsidRPr="0094317B">
                        <w:rPr>
                          <w:rFonts w:hint="eastAsia"/>
                          <w:sz w:val="32"/>
                          <w:szCs w:val="32"/>
                        </w:rPr>
                        <w:t>P-3-R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F7ACA8" wp14:editId="41A769EB">
                <wp:simplePos x="0" y="0"/>
                <wp:positionH relativeFrom="column">
                  <wp:posOffset>2286000</wp:posOffset>
                </wp:positionH>
                <wp:positionV relativeFrom="paragraph">
                  <wp:posOffset>-466725</wp:posOffset>
                </wp:positionV>
                <wp:extent cx="847725" cy="466725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700" w:rsidRPr="0094317B" w:rsidRDefault="009D4700" w:rsidP="009D4700">
                            <w:pPr>
                              <w:rPr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94317B">
                              <w:rPr>
                                <w:rFonts w:hint="eastAsia"/>
                                <w:sz w:val="32"/>
                                <w:szCs w:val="32"/>
                                <w:shd w:val="pct15" w:color="auto" w:fill="FFFFFF"/>
                              </w:rPr>
                              <w:t>案例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7ACA8" id="Text Box 4" o:spid="_x0000_s1028" type="#_x0000_t202" style="position:absolute;left:0;text-align:left;margin-left:180pt;margin-top:-36.75pt;width:66.7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" stroked="f">
                <v:textbox>
                  <w:txbxContent>
                    <w:p w:rsidR="009D4700" w:rsidRPr="0094317B" w:rsidRDefault="009D4700" w:rsidP="009D4700">
                      <w:pPr>
                        <w:rPr>
                          <w:sz w:val="32"/>
                          <w:szCs w:val="32"/>
                          <w:shd w:val="pct15" w:color="auto" w:fill="FFFFFF"/>
                        </w:rPr>
                      </w:pPr>
                      <w:r w:rsidRPr="0094317B">
                        <w:rPr>
                          <w:rFonts w:hint="eastAsia"/>
                          <w:sz w:val="32"/>
                          <w:szCs w:val="32"/>
                          <w:shd w:val="pct15" w:color="auto" w:fill="FFFFFF"/>
                        </w:rPr>
                        <w:t>案例</w:t>
                      </w:r>
                    </w:p>
                  </w:txbxContent>
                </v:textbox>
              </v:shape>
            </w:pict>
          </mc:Fallback>
        </mc:AlternateContent>
      </w:r>
      <w:r w:rsidR="00D47BFB" w:rsidRPr="00D47BFB">
        <w:rPr>
          <w:rFonts w:ascii="標楷體" w:eastAsia="標楷體" w:hAnsi="標楷體" w:hint="eastAsia"/>
          <w:b/>
          <w:sz w:val="32"/>
          <w:bdr w:val="single" w:sz="4" w:space="0" w:color="auto"/>
        </w:rPr>
        <w:t>幼兒學習環境的規</w:t>
      </w:r>
      <w:r w:rsidR="00D47BFB">
        <w:rPr>
          <w:rFonts w:ascii="標楷體" w:eastAsia="標楷體" w:hAnsi="標楷體" w:hint="eastAsia"/>
          <w:b/>
          <w:sz w:val="32"/>
          <w:bdr w:val="single" w:sz="4" w:space="0" w:color="auto"/>
        </w:rPr>
        <w:t>劃</w:t>
      </w:r>
    </w:p>
    <w:tbl>
      <w:tblPr>
        <w:tblStyle w:val="a3"/>
        <w:tblpPr w:leftFromText="180" w:rightFromText="180" w:vertAnchor="page" w:horzAnchor="margin" w:tblpXSpec="center" w:tblpY="2513"/>
        <w:tblW w:w="10710" w:type="dxa"/>
        <w:tblLook w:val="04A0" w:firstRow="1" w:lastRow="0" w:firstColumn="1" w:lastColumn="0" w:noHBand="0" w:noVBand="1"/>
      </w:tblPr>
      <w:tblGrid>
        <w:gridCol w:w="1474"/>
        <w:gridCol w:w="2500"/>
        <w:gridCol w:w="2098"/>
        <w:gridCol w:w="2106"/>
        <w:gridCol w:w="2532"/>
      </w:tblGrid>
      <w:tr w:rsidR="009D4700" w:rsidRPr="000E22A2" w:rsidTr="00BE50D8">
        <w:tc>
          <w:tcPr>
            <w:tcW w:w="1576" w:type="dxa"/>
          </w:tcPr>
          <w:p w:rsidR="009D4700" w:rsidRPr="000E22A2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22A2">
              <w:rPr>
                <w:rFonts w:ascii="標楷體" w:eastAsia="標楷體" w:hAnsi="標楷體" w:hint="eastAsia"/>
                <w:sz w:val="26"/>
                <w:szCs w:val="26"/>
              </w:rPr>
              <w:t>學習區名稱</w:t>
            </w:r>
          </w:p>
        </w:tc>
        <w:tc>
          <w:tcPr>
            <w:tcW w:w="2690" w:type="dxa"/>
          </w:tcPr>
          <w:p w:rsidR="009D4700" w:rsidRPr="000E22A2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22A2">
              <w:rPr>
                <w:rFonts w:ascii="標楷體" w:eastAsia="標楷體" w:hAnsi="標楷體" w:hint="eastAsia"/>
                <w:sz w:val="26"/>
                <w:szCs w:val="26"/>
              </w:rPr>
              <w:t>素材跟工具</w:t>
            </w:r>
          </w:p>
        </w:tc>
        <w:tc>
          <w:tcPr>
            <w:tcW w:w="2232" w:type="dxa"/>
          </w:tcPr>
          <w:p w:rsidR="009D4700" w:rsidRPr="000E22A2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可能的</w:t>
            </w:r>
            <w:r w:rsidRPr="000E22A2">
              <w:rPr>
                <w:rFonts w:ascii="標楷體" w:eastAsia="標楷體" w:hAnsi="標楷體" w:hint="eastAsia"/>
                <w:sz w:val="26"/>
                <w:szCs w:val="26"/>
              </w:rPr>
              <w:t>學習方向</w:t>
            </w:r>
          </w:p>
        </w:tc>
        <w:tc>
          <w:tcPr>
            <w:tcW w:w="4212" w:type="dxa"/>
            <w:gridSpan w:val="2"/>
          </w:tcPr>
          <w:p w:rsidR="009D4700" w:rsidRPr="000E22A2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E22A2">
              <w:rPr>
                <w:rFonts w:ascii="標楷體" w:eastAsia="標楷體" w:hAnsi="標楷體" w:hint="eastAsia"/>
                <w:sz w:val="26"/>
                <w:szCs w:val="26"/>
              </w:rPr>
              <w:t>幼兒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實際操作成果</w:t>
            </w:r>
          </w:p>
        </w:tc>
      </w:tr>
      <w:tr w:rsidR="009D4700" w:rsidRPr="000E22A2" w:rsidTr="00BE50D8">
        <w:trPr>
          <w:trHeight w:val="706"/>
        </w:trPr>
        <w:tc>
          <w:tcPr>
            <w:tcW w:w="1576" w:type="dxa"/>
            <w:vMerge w:val="restart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一、</w:t>
            </w:r>
            <w:r w:rsidRPr="000E22A2">
              <w:rPr>
                <w:rFonts w:ascii="標楷體" w:eastAsia="標楷體" w:hAnsi="標楷體" w:hint="eastAsia"/>
                <w:sz w:val="26"/>
                <w:szCs w:val="26"/>
              </w:rPr>
              <w:t>美勞區</w:t>
            </w:r>
          </w:p>
        </w:tc>
        <w:tc>
          <w:tcPr>
            <w:tcW w:w="2690" w:type="dxa"/>
            <w:vMerge w:val="restart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紙盤、紙杯、毛根、色紙、色筆、水彩、圖畫紙、剪刀、膠水、毛線、毛線球編織器</w:t>
            </w:r>
          </w:p>
        </w:tc>
        <w:tc>
          <w:tcPr>
            <w:tcW w:w="2232" w:type="dxa"/>
            <w:vMerge w:val="restar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1.摺紙研究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2.紙杯偶的變化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3.毛線球編織</w:t>
            </w:r>
          </w:p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977A316" wp14:editId="4DB82B27">
                  <wp:extent cx="1157354" cy="777788"/>
                  <wp:effectExtent l="19050" t="0" r="4696" b="0"/>
                  <wp:docPr id="102" name="圖片 102" descr="C:\Users\月芬\Downloads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月芬\Downloads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046" cy="78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2D5C5ECC" wp14:editId="4BAD739A">
                  <wp:extent cx="1101016" cy="793005"/>
                  <wp:effectExtent l="19050" t="0" r="3884" b="0"/>
                  <wp:docPr id="103" name="圖片 103" descr="C:\Users\月芬\Downloads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月芬\Downloads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83" cy="79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RPr="000E22A2" w:rsidTr="00BE50D8">
        <w:trPr>
          <w:trHeight w:val="720"/>
        </w:trPr>
        <w:tc>
          <w:tcPr>
            <w:tcW w:w="1576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0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32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5838BD53" wp14:editId="13C405F4">
                  <wp:extent cx="1156719" cy="774807"/>
                  <wp:effectExtent l="19050" t="0" r="5331" b="0"/>
                  <wp:docPr id="104" name="圖片 104" descr="C:\Users\月芬\Downloads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月芬\Downloads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43" cy="77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2250B39" wp14:editId="422C82A4">
                  <wp:extent cx="1086735" cy="867486"/>
                  <wp:effectExtent l="19050" t="0" r="0" b="0"/>
                  <wp:docPr id="106" name="圖片 106" descr="C:\Users\月芬\Downloads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月芬\Downloads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23" cy="86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RPr="000E22A2" w:rsidTr="00BE50D8">
        <w:trPr>
          <w:trHeight w:val="1529"/>
        </w:trPr>
        <w:tc>
          <w:tcPr>
            <w:tcW w:w="1576" w:type="dxa"/>
            <w:vMerge w:val="restart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二、</w:t>
            </w:r>
            <w:r w:rsidRPr="000E22A2">
              <w:rPr>
                <w:rFonts w:ascii="標楷體" w:eastAsia="標楷體" w:hAnsi="標楷體" w:hint="eastAsia"/>
                <w:sz w:val="26"/>
                <w:szCs w:val="26"/>
              </w:rPr>
              <w:t>操作區</w:t>
            </w:r>
          </w:p>
        </w:tc>
        <w:tc>
          <w:tcPr>
            <w:tcW w:w="2690" w:type="dxa"/>
            <w:vMerge w:val="restart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197A">
              <w:rPr>
                <w:rFonts w:ascii="標楷體" w:eastAsia="標楷體" w:hAnsi="標楷體" w:hint="eastAsia"/>
                <w:sz w:val="26"/>
                <w:szCs w:val="26"/>
              </w:rPr>
              <w:t>LASY、GIGO、LEGO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A3197A">
              <w:rPr>
                <w:rFonts w:ascii="標楷體" w:eastAsia="標楷體" w:hAnsi="標楷體" w:hint="eastAsia"/>
                <w:sz w:val="26"/>
                <w:szCs w:val="26"/>
              </w:rPr>
              <w:t>LAQ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及各類說明書、圖鑑</w:t>
            </w:r>
          </w:p>
        </w:tc>
        <w:tc>
          <w:tcPr>
            <w:tcW w:w="2232" w:type="dxa"/>
            <w:vMerge w:val="restar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>
              <w:rPr>
                <w:rFonts w:hint="eastAsia"/>
              </w:rPr>
              <w:t xml:space="preserve"> </w:t>
            </w:r>
            <w:r w:rsidRPr="00B467F6">
              <w:rPr>
                <w:rFonts w:ascii="標楷體" w:eastAsia="標楷體" w:hAnsi="標楷體" w:hint="eastAsia"/>
                <w:sz w:val="26"/>
                <w:szCs w:val="26"/>
              </w:rPr>
              <w:t>GIGO陀轉研究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>
              <w:rPr>
                <w:rFonts w:hint="eastAsia"/>
              </w:rPr>
              <w:t xml:space="preserve"> </w:t>
            </w:r>
            <w:r w:rsidRPr="00B467F6">
              <w:rPr>
                <w:rFonts w:ascii="標楷體" w:eastAsia="標楷體" w:hAnsi="標楷體" w:hint="eastAsia"/>
                <w:sz w:val="26"/>
                <w:szCs w:val="26"/>
              </w:rPr>
              <w:t>LASY動物園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Pr="00B467F6">
              <w:rPr>
                <w:rFonts w:ascii="標楷體" w:eastAsia="標楷體" w:hAnsi="標楷體" w:hint="eastAsia"/>
                <w:sz w:val="26"/>
                <w:szCs w:val="26"/>
              </w:rPr>
              <w:t>LEGO城市</w:t>
            </w:r>
          </w:p>
          <w:p w:rsidR="009D4700" w:rsidRPr="000E22A2" w:rsidRDefault="009D4700" w:rsidP="00BE50D8">
            <w:pPr>
              <w:ind w:left="-18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>
              <w:rPr>
                <w:rFonts w:hint="eastAsia"/>
              </w:rPr>
              <w:t xml:space="preserve"> </w:t>
            </w:r>
            <w:r w:rsidRPr="00B467F6">
              <w:rPr>
                <w:rFonts w:ascii="標楷體" w:eastAsia="標楷體" w:hAnsi="標楷體" w:hint="eastAsia"/>
                <w:sz w:val="26"/>
                <w:szCs w:val="26"/>
              </w:rPr>
              <w:t>LAQ遊樂園</w:t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09CADDC" wp14:editId="55C6BA6B">
                  <wp:extent cx="1137920" cy="871855"/>
                  <wp:effectExtent l="19050" t="0" r="5080" b="0"/>
                  <wp:docPr id="54" name="圖片 1" descr="B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3EA917C" wp14:editId="18DC0A21">
                  <wp:extent cx="816433" cy="1126396"/>
                  <wp:effectExtent l="171450" t="0" r="155117" b="0"/>
                  <wp:docPr id="55" name="圖片 6" descr="C:\Users\月芬\AppData\Local\Microsoft\Windows\INetCache\Content.Word\B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月芬\AppData\Local\Microsoft\Windows\INetCache\Content.Word\B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22436" cy="113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RPr="000E22A2" w:rsidTr="00BE50D8">
        <w:trPr>
          <w:trHeight w:val="1151"/>
        </w:trPr>
        <w:tc>
          <w:tcPr>
            <w:tcW w:w="1576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0" w:type="dxa"/>
            <w:vMerge/>
          </w:tcPr>
          <w:p w:rsidR="009D4700" w:rsidRPr="00A3197A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32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C7D63C9" wp14:editId="016A0105">
                  <wp:extent cx="1157989" cy="829339"/>
                  <wp:effectExtent l="19050" t="0" r="4061" b="0"/>
                  <wp:docPr id="52" name="圖片 52" descr="C:\Users\月芬\AppData\Local\Microsoft\Windows\INetCache\Content.Word\B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月芬\AppData\Local\Microsoft\Windows\INetCache\Content.Word\B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64" cy="83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5AB5DEFA" wp14:editId="0E380593">
                  <wp:extent cx="1097368" cy="740772"/>
                  <wp:effectExtent l="19050" t="0" r="7532" b="0"/>
                  <wp:docPr id="93" name="圖片 61" descr="C:\Users\月芬\AppData\Local\Microsoft\Windows\INetCache\Content.Word\B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月芬\AppData\Local\Microsoft\Windows\INetCache\Content.Word\B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73" cy="74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RPr="000E22A2" w:rsidTr="00BE50D8">
        <w:trPr>
          <w:trHeight w:val="872"/>
        </w:trPr>
        <w:tc>
          <w:tcPr>
            <w:tcW w:w="1576" w:type="dxa"/>
            <w:vMerge w:val="restart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三、</w:t>
            </w:r>
            <w:r w:rsidRPr="000E22A2">
              <w:rPr>
                <w:rFonts w:ascii="標楷體" w:eastAsia="標楷體" w:hAnsi="標楷體" w:hint="eastAsia"/>
                <w:sz w:val="26"/>
                <w:szCs w:val="26"/>
              </w:rPr>
              <w:t>語文區</w:t>
            </w:r>
          </w:p>
        </w:tc>
        <w:tc>
          <w:tcPr>
            <w:tcW w:w="2690" w:type="dxa"/>
            <w:vMerge w:val="restart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主題書、親子共讀圖書及音檔、故事桌、錄音筆及錄音室、各式手偶及偶戲台、故事機、沙盤</w:t>
            </w:r>
          </w:p>
        </w:tc>
        <w:tc>
          <w:tcPr>
            <w:tcW w:w="2232" w:type="dxa"/>
            <w:vMerge w:val="restar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1.親子共讀收聽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2.自編故事創作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3.錄音的嘗試</w:t>
            </w:r>
          </w:p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4.手偶演戲</w:t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163A94CC" wp14:editId="606B1905">
                  <wp:extent cx="1169670" cy="829310"/>
                  <wp:effectExtent l="19050" t="0" r="0" b="0"/>
                  <wp:docPr id="94" name="圖片 94" descr="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7ABB687" wp14:editId="6186071F">
                  <wp:extent cx="1180465" cy="786765"/>
                  <wp:effectExtent l="19050" t="0" r="635" b="0"/>
                  <wp:docPr id="95" name="圖片 95" descr="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RPr="000E22A2" w:rsidTr="00BE50D8">
        <w:trPr>
          <w:trHeight w:val="1574"/>
        </w:trPr>
        <w:tc>
          <w:tcPr>
            <w:tcW w:w="1576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0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32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6" w:type="dxa"/>
          </w:tcPr>
          <w:p w:rsidR="009D4700" w:rsidRPr="000E22A2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DCC254C" wp14:editId="4BBFCA2C">
                  <wp:extent cx="1041990" cy="840329"/>
                  <wp:effectExtent l="0" t="95250" r="0" b="74071"/>
                  <wp:docPr id="96" name="圖片 10" descr="C:\Users\月芬\AppData\Local\Microsoft\Windows\INetCache\Content.Word\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月芬\AppData\Local\Microsoft\Windows\INetCache\Content.Word\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6502" cy="84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17BBD3AD" wp14:editId="1BB45796">
                  <wp:extent cx="870058" cy="1159843"/>
                  <wp:effectExtent l="171450" t="0" r="139592" b="0"/>
                  <wp:docPr id="97" name="圖片 8" descr="C:\Users\月芬\AppData\Local\Microsoft\Windows\INetCache\Content.Word\D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月芬\AppData\Local\Microsoft\Windows\INetCache\Content.Word\D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74337" cy="1165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RPr="000E22A2" w:rsidTr="00BE50D8">
        <w:trPr>
          <w:trHeight w:val="935"/>
        </w:trPr>
        <w:tc>
          <w:tcPr>
            <w:tcW w:w="1576" w:type="dxa"/>
            <w:vMerge w:val="restart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四、</w:t>
            </w:r>
            <w:r w:rsidRPr="000E22A2">
              <w:rPr>
                <w:rFonts w:ascii="標楷體" w:eastAsia="標楷體" w:hAnsi="標楷體" w:hint="eastAsia"/>
                <w:sz w:val="26"/>
                <w:szCs w:val="26"/>
              </w:rPr>
              <w:t>積木區</w:t>
            </w:r>
          </w:p>
        </w:tc>
        <w:tc>
          <w:tcPr>
            <w:tcW w:w="2690" w:type="dxa"/>
            <w:vMerge w:val="restart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大小單位積木、Kapla、海綿積木、素材配件（PP板、木塊、紙盒、鴨舌棒、壓克力板、彈珠、乒乓球）</w:t>
            </w:r>
          </w:p>
        </w:tc>
        <w:tc>
          <w:tcPr>
            <w:tcW w:w="2232" w:type="dxa"/>
            <w:vMerge w:val="restar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1.Kapla圖卡挑戰</w:t>
            </w:r>
          </w:p>
          <w:p w:rsidR="009D4700" w:rsidRPr="00A056DC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2.建築物的建造</w:t>
            </w:r>
          </w:p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3.彈珠軌道搭建</w:t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434A0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7090D0C2" wp14:editId="7EA59650">
                  <wp:extent cx="1159259" cy="808074"/>
                  <wp:effectExtent l="19050" t="0" r="2791" b="0"/>
                  <wp:docPr id="32" name="圖片 56" descr="20171124積木挑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4積木挑戰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49" cy="81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3184745F" wp14:editId="41713D59">
                  <wp:extent cx="1084580" cy="765810"/>
                  <wp:effectExtent l="19050" t="0" r="1270" b="0"/>
                  <wp:docPr id="98" name="圖片 98" descr="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RPr="000E22A2" w:rsidTr="00BE50D8">
        <w:trPr>
          <w:trHeight w:val="938"/>
        </w:trPr>
        <w:tc>
          <w:tcPr>
            <w:tcW w:w="1576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0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32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434A0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304B5B32" wp14:editId="55F65B2A">
                  <wp:extent cx="1159894" cy="786809"/>
                  <wp:effectExtent l="19050" t="0" r="2156" b="0"/>
                  <wp:docPr id="14" name="圖片 21" descr="20171101 台北火車站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1 台北火車站 (5)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568" cy="79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7143777" wp14:editId="0DA0CEF0">
                  <wp:extent cx="1088252" cy="754912"/>
                  <wp:effectExtent l="19050" t="0" r="0" b="0"/>
                  <wp:docPr id="169" name="圖片 169" descr="G:\_\第十六週照片\20171212 積木區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G:\_\第十六週照片\20171212 積木區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98" cy="76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RPr="000E22A2" w:rsidTr="00BE50D8">
        <w:trPr>
          <w:trHeight w:val="1790"/>
        </w:trPr>
        <w:tc>
          <w:tcPr>
            <w:tcW w:w="1576" w:type="dxa"/>
            <w:vMerge w:val="restart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五、</w:t>
            </w:r>
            <w:r w:rsidRPr="000E22A2">
              <w:rPr>
                <w:rFonts w:ascii="標楷體" w:eastAsia="標楷體" w:hAnsi="標楷體" w:hint="eastAsia"/>
                <w:sz w:val="26"/>
                <w:szCs w:val="26"/>
              </w:rPr>
              <w:t>數學區</w:t>
            </w:r>
          </w:p>
        </w:tc>
        <w:tc>
          <w:tcPr>
            <w:tcW w:w="2690" w:type="dxa"/>
            <w:vMerge w:val="restart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各式桌遊、棋類（象棋、五子棋、跳棋、猜拳棋、蛇棋）撲克牌、UNO、磁力棒、拼圖</w:t>
            </w:r>
          </w:p>
        </w:tc>
        <w:tc>
          <w:tcPr>
            <w:tcW w:w="2232" w:type="dxa"/>
            <w:vMerge w:val="restart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1.棋類練習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2.拼圖挑戰（依據片數設定目標）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3.牌類遊戲</w:t>
            </w:r>
          </w:p>
          <w:p w:rsidR="009D4700" w:rsidRPr="009B34C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4.六形六色變化（初階－跟著圖卡填入/中階－看著圖卡仿作/高階－發現型式的不同，自由創作）</w:t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D2F8695" wp14:editId="534AE136">
                  <wp:extent cx="1159259" cy="861237"/>
                  <wp:effectExtent l="19050" t="0" r="2791" b="0"/>
                  <wp:docPr id="99" name="圖片 21" descr="C:\Users\月芬\Downloads\20171225數學區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月芬\Downloads\20171225數學區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56" cy="86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7AAEC1C9" wp14:editId="1D4D2ED0">
                  <wp:extent cx="1137920" cy="755015"/>
                  <wp:effectExtent l="19050" t="0" r="5080" b="0"/>
                  <wp:docPr id="100" name="圖片 100" descr="20171129 數學區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71129 數學區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700" w:rsidRPr="000E22A2" w:rsidTr="00BE50D8">
        <w:trPr>
          <w:trHeight w:val="620"/>
        </w:trPr>
        <w:tc>
          <w:tcPr>
            <w:tcW w:w="1576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0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32" w:type="dxa"/>
            <w:vMerge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35099F87" wp14:editId="4D39E033">
                  <wp:extent cx="1180465" cy="786765"/>
                  <wp:effectExtent l="19050" t="0" r="635" b="0"/>
                  <wp:docPr id="101" name="圖片 101" descr="20170905 益智數學區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70905 益智數學區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D4700" w:rsidRPr="000E22A2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05ADC6B" wp14:editId="78C6D12E">
                  <wp:extent cx="1137920" cy="755015"/>
                  <wp:effectExtent l="19050" t="0" r="5080" b="0"/>
                  <wp:docPr id="105" name="圖片 105" descr="20171206 數學區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71206 數學區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700" w:rsidRPr="00EB6C87" w:rsidRDefault="009D4700" w:rsidP="009D4700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</w:p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 w:rsidP="009D4700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P-4-R</w:t>
      </w:r>
    </w:p>
    <w:p w:rsidR="009D4700" w:rsidRPr="00E72F9B" w:rsidRDefault="009D4700" w:rsidP="009D4700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D4700" w:rsidRDefault="009D4700" w:rsidP="009D4700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  <w:r w:rsidRPr="008448B8">
        <w:rPr>
          <w:rFonts w:ascii="標楷體" w:eastAsia="標楷體" w:hAnsi="標楷體" w:hint="eastAsia"/>
          <w:b/>
          <w:sz w:val="32"/>
          <w:bdr w:val="single" w:sz="4" w:space="0" w:color="auto"/>
        </w:rPr>
        <w:t>社區資源的運用</w:t>
      </w:r>
    </w:p>
    <w:p w:rsidR="009D4700" w:rsidRDefault="009D4700" w:rsidP="009D4700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</w:p>
    <w:tbl>
      <w:tblPr>
        <w:tblStyle w:val="a3"/>
        <w:tblW w:w="981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9810"/>
      </w:tblGrid>
      <w:tr w:rsidR="009D4700" w:rsidRPr="00DD39A4" w:rsidTr="00BE50D8">
        <w:tc>
          <w:tcPr>
            <w:tcW w:w="9810" w:type="dxa"/>
          </w:tcPr>
          <w:p w:rsidR="009D4700" w:rsidRPr="00E72F9B" w:rsidRDefault="009D4700" w:rsidP="00BE50D8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72F9B">
              <w:rPr>
                <w:rFonts w:ascii="標楷體" w:eastAsia="標楷體" w:hAnsi="標楷體" w:hint="eastAsia"/>
                <w:sz w:val="32"/>
                <w:szCs w:val="32"/>
              </w:rPr>
              <w:t>社區資源</w:t>
            </w:r>
          </w:p>
        </w:tc>
      </w:tr>
      <w:tr w:rsidR="009D4700" w:rsidRPr="00DD39A4" w:rsidTr="00BE50D8">
        <w:trPr>
          <w:trHeight w:val="1027"/>
        </w:trPr>
        <w:tc>
          <w:tcPr>
            <w:tcW w:w="9810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9D4700" w:rsidRPr="00DD39A4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DD39A4">
              <w:rPr>
                <w:rFonts w:ascii="標楷體" w:eastAsia="標楷體" w:hAnsi="標楷體" w:hint="eastAsia"/>
                <w:sz w:val="26"/>
                <w:szCs w:val="26"/>
              </w:rPr>
              <w:t>南門園區</w:t>
            </w:r>
          </w:p>
        </w:tc>
      </w:tr>
      <w:tr w:rsidR="009D4700" w:rsidRPr="00DD39A4" w:rsidTr="00BE50D8">
        <w:trPr>
          <w:trHeight w:val="559"/>
        </w:trPr>
        <w:tc>
          <w:tcPr>
            <w:tcW w:w="9810" w:type="dxa"/>
          </w:tcPr>
          <w:p w:rsidR="009D4700" w:rsidRPr="00E72F9B" w:rsidRDefault="009D4700" w:rsidP="00BE50D8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72F9B">
              <w:rPr>
                <w:rFonts w:ascii="標楷體" w:eastAsia="標楷體" w:hAnsi="標楷體" w:hint="eastAsia"/>
                <w:sz w:val="28"/>
                <w:szCs w:val="28"/>
              </w:rPr>
              <w:t>運用方式及結果</w:t>
            </w:r>
          </w:p>
        </w:tc>
      </w:tr>
      <w:tr w:rsidR="009D4700" w:rsidRPr="00DD39A4" w:rsidTr="00BE50D8">
        <w:trPr>
          <w:trHeight w:val="1772"/>
        </w:trPr>
        <w:tc>
          <w:tcPr>
            <w:tcW w:w="9810" w:type="dxa"/>
          </w:tcPr>
          <w:p w:rsidR="009D4700" w:rsidRDefault="009D4700" w:rsidP="00BE50D8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</w:p>
          <w:p w:rsidR="009D4700" w:rsidRPr="00C55B98" w:rsidRDefault="009D4700" w:rsidP="00BE50D8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健康飲食的資料提供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1.玩操作機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－認識健康的食物</w:t>
            </w:r>
          </w:p>
          <w:p w:rsidR="009D4700" w:rsidRPr="00DD39A4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2.戶外野餐及欣賞噴泉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3.小小農夫插秧體驗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4.採買季節性蔬菜水果</w:t>
            </w:r>
          </w:p>
          <w:p w:rsidR="009D4700" w:rsidRDefault="009D4700" w:rsidP="00BE50D8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</w:tc>
      </w:tr>
      <w:tr w:rsidR="009D4700" w:rsidRPr="00DD39A4" w:rsidTr="00BE50D8">
        <w:trPr>
          <w:trHeight w:val="496"/>
        </w:trPr>
        <w:tc>
          <w:tcPr>
            <w:tcW w:w="9810" w:type="dxa"/>
          </w:tcPr>
          <w:p w:rsidR="009D4700" w:rsidRPr="00E72F9B" w:rsidRDefault="009D4700" w:rsidP="00BE50D8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72F9B">
              <w:rPr>
                <w:rFonts w:ascii="標楷體" w:eastAsia="標楷體" w:hAnsi="標楷體" w:hint="eastAsia"/>
                <w:sz w:val="28"/>
                <w:szCs w:val="28"/>
              </w:rPr>
              <w:t>省思</w:t>
            </w:r>
          </w:p>
        </w:tc>
      </w:tr>
      <w:tr w:rsidR="009D4700" w:rsidRPr="00DD39A4" w:rsidTr="00BE50D8">
        <w:trPr>
          <w:trHeight w:val="3437"/>
        </w:trPr>
        <w:tc>
          <w:tcPr>
            <w:tcW w:w="9810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9D4700" w:rsidRPr="00DD39A4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每週五的上午，是園所例行性的社區散步時間，老師都會事先與孩子們討論並規劃社區散步的地點，恰巧園所的附近有著豐富的社區資源，例如：南門園區，老師也透過這個社區散步的機會，讓孩子們更認識自己學區附近的景點，同時，藉由觀察、體驗、設計活動等方式，引發孩子的興趣，使孩子能真正了解這些資源的運用。對於這樣社區散步的巡禮，孩子們是相當的喜愛，在翻閱親師橋時，便時常發現他們會很興奮的跟家長們分享著今天去了哪參訪，做了甚麼特別的活動，有時還會特別拜託家長趁假日帶他們再去一次。</w:t>
            </w:r>
          </w:p>
        </w:tc>
      </w:tr>
    </w:tbl>
    <w:p w:rsidR="009D4700" w:rsidRPr="008448B8" w:rsidRDefault="009D4700" w:rsidP="009D4700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</w:p>
    <w:p w:rsidR="009D4700" w:rsidRDefault="009D4700"/>
    <w:p w:rsidR="009D4700" w:rsidRDefault="009D4700"/>
    <w:p w:rsidR="009D4700" w:rsidRDefault="009D4700"/>
    <w:tbl>
      <w:tblPr>
        <w:tblStyle w:val="a3"/>
        <w:tblpPr w:leftFromText="180" w:rightFromText="180" w:vertAnchor="page" w:horzAnchor="margin" w:tblpY="2613"/>
        <w:tblW w:w="0" w:type="auto"/>
        <w:tblLook w:val="04A0" w:firstRow="1" w:lastRow="0" w:firstColumn="1" w:lastColumn="0" w:noHBand="0" w:noVBand="1"/>
      </w:tblPr>
      <w:tblGrid>
        <w:gridCol w:w="476"/>
        <w:gridCol w:w="2682"/>
        <w:gridCol w:w="2682"/>
        <w:gridCol w:w="2682"/>
      </w:tblGrid>
      <w:tr w:rsidR="009D4700" w:rsidRPr="00BA78BB" w:rsidTr="00BE50D8">
        <w:tc>
          <w:tcPr>
            <w:tcW w:w="476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82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低於標準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正常標準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高於標準</w:t>
            </w:r>
          </w:p>
        </w:tc>
      </w:tr>
      <w:tr w:rsidR="009D4700" w:rsidRPr="00BA78BB" w:rsidTr="00BE50D8">
        <w:tc>
          <w:tcPr>
            <w:tcW w:w="476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表現敘述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無法從圖畫中清楚的辨認五官。</w:t>
            </w:r>
          </w:p>
        </w:tc>
        <w:tc>
          <w:tcPr>
            <w:tcW w:w="2682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看著鏡子，能畫出臉的輪廓、頭髮及五官，</w:t>
            </w:r>
          </w:p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如眼睛、鼻子、嘴巴…等。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除了臉的輪廓、頭髮及五官外，能畫出臉部更細節的部位，如眼睫毛、酒窩…等。</w:t>
            </w:r>
          </w:p>
        </w:tc>
      </w:tr>
      <w:tr w:rsidR="009D4700" w:rsidRPr="00BA78BB" w:rsidTr="00BE50D8">
        <w:tc>
          <w:tcPr>
            <w:tcW w:w="476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輔導策略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幼兒對於小肌肉的操作能力較差，必須有更明確的指導語。透過鏡子，要求孩子緊盯特定一個部位，畫完才換下一個部位。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透過提問的方式，請幼兒觀察還有哪些部位或是細節是鏡子裡有看到卻沒有畫出來的。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對於已能清楚掌握臉及五官的幼兒，則要求他們嘗試畫出更細緻的部分。</w:t>
            </w:r>
          </w:p>
        </w:tc>
      </w:tr>
    </w:tbl>
    <w:p w:rsidR="009D4700" w:rsidRPr="005352F4" w:rsidRDefault="00322D0C" w:rsidP="009D4700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53A67A" wp14:editId="77269A44">
                <wp:simplePos x="0" y="0"/>
                <wp:positionH relativeFrom="column">
                  <wp:posOffset>4276725</wp:posOffset>
                </wp:positionH>
                <wp:positionV relativeFrom="paragraph">
                  <wp:posOffset>-552450</wp:posOffset>
                </wp:positionV>
                <wp:extent cx="1209675" cy="409575"/>
                <wp:effectExtent l="0" t="0" r="28575" b="28575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700" w:rsidRPr="00322D0C" w:rsidRDefault="009D4700" w:rsidP="009D4700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322D0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編號P-5-R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3A67A" id="Text Box 2" o:spid="_x0000_s1029" type="#_x0000_t202" style="position:absolute;left:0;text-align:left;margin-left:336.75pt;margin-top:-43.5pt;width:95.25pt;height:3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">
                <v:textbox>
                  <w:txbxContent>
                    <w:p w:rsidR="009D4700" w:rsidRPr="00322D0C" w:rsidRDefault="009D4700" w:rsidP="009D4700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322D0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編號P-5-R</w:t>
                      </w:r>
                    </w:p>
                  </w:txbxContent>
                </v:textbox>
              </v:shape>
            </w:pict>
          </mc:Fallback>
        </mc:AlternateContent>
      </w:r>
      <w:r w:rsidR="009D4700">
        <w:rPr>
          <w:rFonts w:ascii="標楷體" w:eastAsia="標楷體" w:hAnsi="標楷體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4ACD8D" wp14:editId="0DBC73EA">
                <wp:simplePos x="0" y="0"/>
                <wp:positionH relativeFrom="column">
                  <wp:posOffset>2447925</wp:posOffset>
                </wp:positionH>
                <wp:positionV relativeFrom="paragraph">
                  <wp:posOffset>-447675</wp:posOffset>
                </wp:positionV>
                <wp:extent cx="666750" cy="304800"/>
                <wp:effectExtent l="0" t="0" r="0" b="0"/>
                <wp:wrapNone/>
                <wp:docPr id="10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700" w:rsidRPr="00603D88" w:rsidRDefault="009D4700" w:rsidP="009D4700">
                            <w:pPr>
                              <w:rPr>
                                <w:shd w:val="pct15" w:color="auto" w:fill="FFFFFF"/>
                              </w:rPr>
                            </w:pPr>
                            <w:r w:rsidRPr="00603D88">
                              <w:rPr>
                                <w:rFonts w:hint="eastAsia"/>
                                <w:shd w:val="pct15" w:color="auto" w:fill="FFFFFF"/>
                              </w:rPr>
                              <w:t>案例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ACD8D" id="_x0000_s1030" type="#_x0000_t202" style="position:absolute;left:0;text-align:left;margin-left:192.75pt;margin-top:-35.25pt;width:52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" stroked="f">
                <v:textbox>
                  <w:txbxContent>
                    <w:p w:rsidR="009D4700" w:rsidRPr="00603D88" w:rsidRDefault="009D4700" w:rsidP="009D4700">
                      <w:pPr>
                        <w:rPr>
                          <w:shd w:val="pct15" w:color="auto" w:fill="FFFFFF"/>
                        </w:rPr>
                      </w:pPr>
                      <w:r w:rsidRPr="00603D88">
                        <w:rPr>
                          <w:rFonts w:hint="eastAsia"/>
                          <w:shd w:val="pct15" w:color="auto" w:fill="FFFFFF"/>
                        </w:rPr>
                        <w:t>案例</w:t>
                      </w:r>
                    </w:p>
                  </w:txbxContent>
                </v:textbox>
              </v:shape>
            </w:pict>
          </mc:Fallback>
        </mc:AlternateContent>
      </w:r>
      <w:r w:rsidR="009D4700">
        <w:rPr>
          <w:rFonts w:ascii="標楷體" w:eastAsia="標楷體" w:hAnsi="標楷體" w:hint="eastAsia"/>
          <w:b/>
          <w:sz w:val="32"/>
          <w:bdr w:val="single" w:sz="4" w:space="0" w:color="auto"/>
        </w:rPr>
        <w:t>幼兒學習成果評估</w:t>
      </w:r>
    </w:p>
    <w:p w:rsidR="009D4700" w:rsidRPr="00517BAC" w:rsidRDefault="009D4700" w:rsidP="009D4700">
      <w:pPr>
        <w:pStyle w:val="a4"/>
        <w:numPr>
          <w:ilvl w:val="0"/>
          <w:numId w:val="7"/>
        </w:numPr>
        <w:snapToGrid w:val="0"/>
        <w:ind w:leftChars="0" w:left="840"/>
        <w:rPr>
          <w:rFonts w:ascii="標楷體" w:eastAsia="標楷體" w:hAnsi="標楷體"/>
          <w:sz w:val="28"/>
          <w:szCs w:val="26"/>
        </w:rPr>
      </w:pPr>
      <w:r w:rsidRPr="00BA78BB">
        <w:rPr>
          <w:rFonts w:ascii="標楷體" w:eastAsia="標楷體" w:hAnsi="標楷體" w:hint="eastAsia"/>
          <w:sz w:val="28"/>
          <w:szCs w:val="26"/>
        </w:rPr>
        <w:t>以自畫像引導為例</w:t>
      </w:r>
    </w:p>
    <w:p w:rsidR="009D4700" w:rsidRPr="00BA78BB" w:rsidRDefault="009D4700" w:rsidP="009D4700">
      <w:pPr>
        <w:pStyle w:val="a4"/>
        <w:numPr>
          <w:ilvl w:val="0"/>
          <w:numId w:val="7"/>
        </w:numPr>
        <w:snapToGrid w:val="0"/>
        <w:ind w:leftChars="0" w:left="840"/>
        <w:rPr>
          <w:rFonts w:ascii="標楷體" w:eastAsia="標楷體" w:hAnsi="標楷體"/>
          <w:sz w:val="28"/>
          <w:szCs w:val="26"/>
        </w:rPr>
      </w:pPr>
      <w:r w:rsidRPr="00BA78BB">
        <w:rPr>
          <w:rFonts w:ascii="標楷體" w:eastAsia="標楷體" w:hAnsi="標楷體" w:hint="eastAsia"/>
          <w:sz w:val="28"/>
          <w:szCs w:val="26"/>
        </w:rPr>
        <w:t>以</w:t>
      </w:r>
      <w:r>
        <w:rPr>
          <w:rFonts w:ascii="標楷體" w:eastAsia="標楷體" w:hAnsi="標楷體" w:hint="eastAsia"/>
          <w:sz w:val="28"/>
          <w:szCs w:val="26"/>
        </w:rPr>
        <w:t>活動「形狀變變變」</w:t>
      </w:r>
      <w:r w:rsidRPr="00BA78BB">
        <w:rPr>
          <w:rFonts w:ascii="標楷體" w:eastAsia="標楷體" w:hAnsi="標楷體" w:hint="eastAsia"/>
          <w:sz w:val="28"/>
          <w:szCs w:val="26"/>
        </w:rPr>
        <w:t>為例</w:t>
      </w:r>
    </w:p>
    <w:p w:rsidR="009D4700" w:rsidRPr="00A7105D" w:rsidRDefault="009D4700" w:rsidP="009D4700">
      <w:pPr>
        <w:snapToGrid w:val="0"/>
        <w:rPr>
          <w:rFonts w:ascii="標楷體" w:eastAsia="標楷體" w:hAnsi="標楷體"/>
          <w:sz w:val="28"/>
          <w:szCs w:val="26"/>
        </w:rPr>
      </w:pPr>
    </w:p>
    <w:tbl>
      <w:tblPr>
        <w:tblStyle w:val="a3"/>
        <w:tblpPr w:leftFromText="180" w:rightFromText="180" w:vertAnchor="page" w:horzAnchor="margin" w:tblpY="7351"/>
        <w:tblW w:w="8568" w:type="dxa"/>
        <w:tblLook w:val="04A0" w:firstRow="1" w:lastRow="0" w:firstColumn="1" w:lastColumn="0" w:noHBand="0" w:noVBand="1"/>
      </w:tblPr>
      <w:tblGrid>
        <w:gridCol w:w="476"/>
        <w:gridCol w:w="2682"/>
        <w:gridCol w:w="2710"/>
        <w:gridCol w:w="2700"/>
      </w:tblGrid>
      <w:tr w:rsidR="009D4700" w:rsidRPr="00BA78BB" w:rsidTr="00BE50D8">
        <w:tc>
          <w:tcPr>
            <w:tcW w:w="476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82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低於標準</w:t>
            </w:r>
          </w:p>
        </w:tc>
        <w:tc>
          <w:tcPr>
            <w:tcW w:w="2710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正常標準</w:t>
            </w:r>
          </w:p>
        </w:tc>
        <w:tc>
          <w:tcPr>
            <w:tcW w:w="2700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高於標準</w:t>
            </w:r>
          </w:p>
        </w:tc>
      </w:tr>
      <w:tr w:rsidR="009D4700" w:rsidRPr="00BA78BB" w:rsidTr="00BE50D8">
        <w:tc>
          <w:tcPr>
            <w:tcW w:w="476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表現敘述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無法依據所拿到的圖案，進行造型的延伸。</w:t>
            </w:r>
          </w:p>
        </w:tc>
        <w:tc>
          <w:tcPr>
            <w:tcW w:w="2710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可依據所拿到的圖案，</w:t>
            </w:r>
          </w:p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進行造型的延伸。</w:t>
            </w:r>
          </w:p>
        </w:tc>
        <w:tc>
          <w:tcPr>
            <w:tcW w:w="2700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除了能依據圖案進行延伸外，對於情境的安排也能清楚的呈現。</w:t>
            </w:r>
          </w:p>
        </w:tc>
      </w:tr>
      <w:tr w:rsidR="009D4700" w:rsidRPr="00BA78BB" w:rsidTr="00BE50D8">
        <w:tc>
          <w:tcPr>
            <w:tcW w:w="476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輔導策略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拿出已準備好的示範圖卡供他參考，並提供他相同的圖形，讓他進行仿畫。</w:t>
            </w:r>
          </w:p>
        </w:tc>
        <w:tc>
          <w:tcPr>
            <w:tcW w:w="2710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鼓勵幼兒能把延伸畫出的圖案上色。</w:t>
            </w:r>
          </w:p>
        </w:tc>
        <w:tc>
          <w:tcPr>
            <w:tcW w:w="2700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透過提問，請幼兒思考他所畫的圖案，可以加入甚麼背景，使圖畫看起來更豐富。</w:t>
            </w:r>
          </w:p>
        </w:tc>
      </w:tr>
    </w:tbl>
    <w:p w:rsidR="009D4700" w:rsidRPr="00BA78BB" w:rsidRDefault="009D4700" w:rsidP="009D4700">
      <w:pPr>
        <w:pStyle w:val="a4"/>
        <w:numPr>
          <w:ilvl w:val="0"/>
          <w:numId w:val="7"/>
        </w:numPr>
        <w:ind w:leftChars="0" w:left="840"/>
        <w:contextualSpacing/>
        <w:rPr>
          <w:rFonts w:ascii="標楷體" w:eastAsia="標楷體" w:hAnsi="標楷體"/>
          <w:sz w:val="26"/>
          <w:szCs w:val="26"/>
        </w:rPr>
      </w:pPr>
      <w:r w:rsidRPr="00BA78BB">
        <w:rPr>
          <w:rFonts w:ascii="標楷體" w:eastAsia="標楷體" w:hAnsi="標楷體" w:hint="eastAsia"/>
          <w:sz w:val="26"/>
          <w:szCs w:val="26"/>
        </w:rPr>
        <w:t>以</w:t>
      </w:r>
      <w:r>
        <w:rPr>
          <w:rFonts w:ascii="標楷體" w:eastAsia="標楷體" w:hAnsi="標楷體" w:hint="eastAsia"/>
          <w:sz w:val="26"/>
          <w:szCs w:val="26"/>
        </w:rPr>
        <w:t>投籃練習</w:t>
      </w:r>
      <w:r w:rsidRPr="00BA78BB">
        <w:rPr>
          <w:rFonts w:ascii="標楷體" w:eastAsia="標楷體" w:hAnsi="標楷體" w:hint="eastAsia"/>
          <w:sz w:val="26"/>
          <w:szCs w:val="26"/>
        </w:rPr>
        <w:t>為例</w:t>
      </w:r>
    </w:p>
    <w:tbl>
      <w:tblPr>
        <w:tblStyle w:val="a3"/>
        <w:tblpPr w:leftFromText="180" w:rightFromText="180" w:vertAnchor="page" w:horzAnchor="margin" w:tblpY="11539"/>
        <w:tblW w:w="0" w:type="auto"/>
        <w:tblLook w:val="04A0" w:firstRow="1" w:lastRow="0" w:firstColumn="1" w:lastColumn="0" w:noHBand="0" w:noVBand="1"/>
      </w:tblPr>
      <w:tblGrid>
        <w:gridCol w:w="476"/>
        <w:gridCol w:w="2682"/>
        <w:gridCol w:w="2682"/>
        <w:gridCol w:w="2682"/>
      </w:tblGrid>
      <w:tr w:rsidR="009D4700" w:rsidRPr="00BA78BB" w:rsidTr="00BE50D8">
        <w:tc>
          <w:tcPr>
            <w:tcW w:w="476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82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低於標準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正常標準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高於標準</w:t>
            </w:r>
          </w:p>
        </w:tc>
      </w:tr>
      <w:tr w:rsidR="009D4700" w:rsidRPr="00BA78BB" w:rsidTr="00BE50D8">
        <w:tc>
          <w:tcPr>
            <w:tcW w:w="476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表現敘述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投籃的動作只是隨意地將球拋出，無法瞄準籃框。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能瞄準籃框，只是對於力道的掌控還不夠熟練，投籃命中率接近五成。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投籃的動作熟練，能準確的瞄準籃框，投籃命中率接近七成。</w:t>
            </w:r>
          </w:p>
        </w:tc>
      </w:tr>
      <w:tr w:rsidR="009D4700" w:rsidRPr="00BA78BB" w:rsidTr="00BE50D8">
        <w:tc>
          <w:tcPr>
            <w:tcW w:w="476" w:type="dxa"/>
          </w:tcPr>
          <w:p w:rsidR="009D4700" w:rsidRPr="00BA78BB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輔導策略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適時的調整籃框的高度，先讓幼兒從較低的籃框練習拋投。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以呼拉圈設為停止點練習，調整幼兒與籃框間的距離，並增加練習次數。</w:t>
            </w:r>
          </w:p>
        </w:tc>
        <w:tc>
          <w:tcPr>
            <w:tcW w:w="2682" w:type="dxa"/>
          </w:tcPr>
          <w:p w:rsidR="009D4700" w:rsidRPr="00BA78BB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拉遠呼拉圈與籃框間的距離，讓幼兒嘗試較遠距離的投射。</w:t>
            </w:r>
          </w:p>
        </w:tc>
      </w:tr>
    </w:tbl>
    <w:p w:rsidR="009D4700" w:rsidRDefault="009D4700" w:rsidP="009D4700"/>
    <w:p w:rsidR="009D4700" w:rsidRDefault="009D4700"/>
    <w:p w:rsidR="009D4700" w:rsidRDefault="009D4700" w:rsidP="009D4700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P-6-R-1</w:t>
      </w:r>
    </w:p>
    <w:p w:rsidR="009D4700" w:rsidRPr="00E302D3" w:rsidRDefault="009D4700" w:rsidP="009D4700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D4700" w:rsidRPr="00E302D3" w:rsidRDefault="009D4700" w:rsidP="009D4700">
      <w:pPr>
        <w:jc w:val="center"/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教學</w:t>
      </w:r>
      <w:r w:rsidRPr="00C378E5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前會談紀錄表</w:t>
      </w:r>
    </w:p>
    <w:tbl>
      <w:tblPr>
        <w:tblStyle w:val="a3"/>
        <w:tblW w:w="8522" w:type="dxa"/>
        <w:tblLook w:val="04A0" w:firstRow="1" w:lastRow="0" w:firstColumn="1" w:lastColumn="0" w:noHBand="0" w:noVBand="1"/>
      </w:tblPr>
      <w:tblGrid>
        <w:gridCol w:w="1998"/>
        <w:gridCol w:w="2436"/>
        <w:gridCol w:w="2044"/>
        <w:gridCol w:w="2044"/>
      </w:tblGrid>
      <w:tr w:rsidR="009D4700" w:rsidRPr="00E002D6" w:rsidTr="00BE50D8">
        <w:tc>
          <w:tcPr>
            <w:tcW w:w="1998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活動名稱</w:t>
            </w:r>
          </w:p>
        </w:tc>
        <w:tc>
          <w:tcPr>
            <w:tcW w:w="2436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形狀變變變</w:t>
            </w:r>
          </w:p>
        </w:tc>
        <w:tc>
          <w:tcPr>
            <w:tcW w:w="2044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教學者</w:t>
            </w:r>
          </w:p>
        </w:tc>
        <w:tc>
          <w:tcPr>
            <w:tcW w:w="2044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○○○</w:t>
            </w:r>
          </w:p>
        </w:tc>
      </w:tr>
      <w:tr w:rsidR="009D4700" w:rsidRPr="00E002D6" w:rsidTr="00BE50D8">
        <w:tc>
          <w:tcPr>
            <w:tcW w:w="1998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教學日期</w:t>
            </w:r>
          </w:p>
        </w:tc>
        <w:tc>
          <w:tcPr>
            <w:tcW w:w="2436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507A8">
              <w:rPr>
                <w:rFonts w:ascii="標楷體" w:eastAsia="標楷體" w:hAnsi="標楷體" w:hint="eastAsia"/>
                <w:sz w:val="26"/>
                <w:szCs w:val="26"/>
              </w:rPr>
              <w:t>106.11.09（四）</w:t>
            </w:r>
          </w:p>
        </w:tc>
        <w:tc>
          <w:tcPr>
            <w:tcW w:w="2044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會談日期</w:t>
            </w:r>
          </w:p>
        </w:tc>
        <w:tc>
          <w:tcPr>
            <w:tcW w:w="2044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106.11.07</w:t>
            </w:r>
            <w:r w:rsidRPr="00D507A8">
              <w:rPr>
                <w:rFonts w:ascii="標楷體" w:eastAsia="標楷體" w:hAnsi="標楷體" w:hint="eastAsia"/>
                <w:sz w:val="26"/>
                <w:szCs w:val="26"/>
              </w:rPr>
              <w:t>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二）</w:t>
            </w:r>
          </w:p>
        </w:tc>
      </w:tr>
      <w:tr w:rsidR="009D4700" w:rsidRPr="00E002D6" w:rsidTr="00BE50D8">
        <w:tc>
          <w:tcPr>
            <w:tcW w:w="1998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與會人員</w:t>
            </w:r>
          </w:p>
        </w:tc>
        <w:tc>
          <w:tcPr>
            <w:tcW w:w="6524" w:type="dxa"/>
            <w:gridSpan w:val="3"/>
          </w:tcPr>
          <w:p w:rsidR="009D4700" w:rsidRPr="00E002D6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○○○老師</w:t>
            </w:r>
          </w:p>
        </w:tc>
      </w:tr>
      <w:tr w:rsidR="009D4700" w:rsidRPr="00E002D6" w:rsidTr="00BE50D8">
        <w:tc>
          <w:tcPr>
            <w:tcW w:w="8522" w:type="dxa"/>
            <w:gridSpan w:val="4"/>
          </w:tcPr>
          <w:p w:rsidR="009D4700" w:rsidRDefault="009D4700" w:rsidP="009D4700">
            <w:pPr>
              <w:pStyle w:val="a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1.教學流程安排的適切性</w:t>
            </w:r>
          </w:p>
          <w:p w:rsidR="009D4700" w:rsidRDefault="009D4700" w:rsidP="009D4700">
            <w:pPr>
              <w:pStyle w:val="a4"/>
              <w:numPr>
                <w:ilvl w:val="0"/>
                <w:numId w:val="8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分享繪本《來玩形狀遊戲！》</w:t>
            </w:r>
          </w:p>
          <w:p w:rsidR="009D4700" w:rsidRDefault="009D4700" w:rsidP="009D4700">
            <w:pPr>
              <w:pStyle w:val="a4"/>
              <w:numPr>
                <w:ilvl w:val="0"/>
                <w:numId w:val="8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讓幼兒選擇自己最喜歡的圖卡，進行圖形的延伸</w:t>
            </w:r>
          </w:p>
          <w:p w:rsidR="009D4700" w:rsidRDefault="009D4700" w:rsidP="009D4700">
            <w:pPr>
              <w:pStyle w:val="a4"/>
              <w:numPr>
                <w:ilvl w:val="0"/>
                <w:numId w:val="8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彼此分享自己畫出的造型</w:t>
            </w:r>
          </w:p>
          <w:p w:rsidR="009D4700" w:rsidRDefault="009D4700" w:rsidP="009D4700">
            <w:pPr>
              <w:pStyle w:val="a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2.教學前應做的準備</w:t>
            </w:r>
          </w:p>
          <w:p w:rsidR="009D4700" w:rsidRDefault="009D4700" w:rsidP="009D4700">
            <w:pPr>
              <w:pStyle w:val="a4"/>
              <w:numPr>
                <w:ilvl w:val="0"/>
                <w:numId w:val="10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熟悉繪本《來玩形狀遊戲！》</w:t>
            </w:r>
          </w:p>
          <w:p w:rsidR="009D4700" w:rsidRPr="001861E2" w:rsidRDefault="009D4700" w:rsidP="009D4700">
            <w:pPr>
              <w:pStyle w:val="a4"/>
              <w:numPr>
                <w:ilvl w:val="0"/>
                <w:numId w:val="10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各種圖形的圖卡，如長方形、圓形、三角形…等</w:t>
            </w:r>
          </w:p>
          <w:p w:rsidR="009D4700" w:rsidRDefault="009D4700" w:rsidP="009D4700">
            <w:pPr>
              <w:pStyle w:val="a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3.教學中可能遇到的困難</w:t>
            </w:r>
          </w:p>
          <w:p w:rsidR="009D4700" w:rsidRDefault="009D4700" w:rsidP="009D4700">
            <w:pPr>
              <w:pStyle w:val="a4"/>
              <w:numPr>
                <w:ilvl w:val="0"/>
                <w:numId w:val="9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幼兒對於圖形的想像不夠，應如何引導</w:t>
            </w:r>
          </w:p>
          <w:p w:rsidR="009D4700" w:rsidRPr="001861E2" w:rsidRDefault="009D4700" w:rsidP="009D4700">
            <w:pPr>
              <w:pStyle w:val="a4"/>
              <w:numPr>
                <w:ilvl w:val="0"/>
                <w:numId w:val="9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幼兒對於圖形的選擇產生障礙，應如何解決</w:t>
            </w:r>
          </w:p>
        </w:tc>
      </w:tr>
    </w:tbl>
    <w:p w:rsidR="009D4700" w:rsidRPr="00F30072" w:rsidRDefault="009D4700" w:rsidP="009D470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tbl>
      <w:tblPr>
        <w:tblStyle w:val="a3"/>
        <w:tblW w:w="8522" w:type="dxa"/>
        <w:tblLook w:val="04A0" w:firstRow="1" w:lastRow="0" w:firstColumn="1" w:lastColumn="0" w:noHBand="0" w:noVBand="1"/>
      </w:tblPr>
      <w:tblGrid>
        <w:gridCol w:w="1998"/>
        <w:gridCol w:w="2436"/>
        <w:gridCol w:w="2044"/>
        <w:gridCol w:w="2044"/>
      </w:tblGrid>
      <w:tr w:rsidR="009D4700" w:rsidRPr="00E002D6" w:rsidTr="00BE50D8">
        <w:tc>
          <w:tcPr>
            <w:tcW w:w="1998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活動名稱</w:t>
            </w:r>
          </w:p>
        </w:tc>
        <w:tc>
          <w:tcPr>
            <w:tcW w:w="2436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我是小小指揮家</w:t>
            </w:r>
          </w:p>
        </w:tc>
        <w:tc>
          <w:tcPr>
            <w:tcW w:w="2044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教學者</w:t>
            </w:r>
          </w:p>
        </w:tc>
        <w:tc>
          <w:tcPr>
            <w:tcW w:w="2044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○○○</w:t>
            </w:r>
          </w:p>
        </w:tc>
      </w:tr>
      <w:tr w:rsidR="009D4700" w:rsidRPr="00E002D6" w:rsidTr="00BE50D8">
        <w:tc>
          <w:tcPr>
            <w:tcW w:w="1998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教學日期</w:t>
            </w:r>
          </w:p>
        </w:tc>
        <w:tc>
          <w:tcPr>
            <w:tcW w:w="2436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106.11.15（三</w:t>
            </w:r>
            <w:r w:rsidRPr="00D507A8">
              <w:rPr>
                <w:rFonts w:ascii="標楷體" w:eastAsia="標楷體" w:hAnsi="標楷體" w:hint="eastAsia"/>
                <w:sz w:val="26"/>
                <w:szCs w:val="26"/>
              </w:rPr>
              <w:t>）</w:t>
            </w:r>
          </w:p>
        </w:tc>
        <w:tc>
          <w:tcPr>
            <w:tcW w:w="2044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會談日期</w:t>
            </w:r>
          </w:p>
        </w:tc>
        <w:tc>
          <w:tcPr>
            <w:tcW w:w="2044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106.11.13</w:t>
            </w:r>
            <w:r w:rsidRPr="00D507A8">
              <w:rPr>
                <w:rFonts w:ascii="標楷體" w:eastAsia="標楷體" w:hAnsi="標楷體" w:hint="eastAsia"/>
                <w:sz w:val="26"/>
                <w:szCs w:val="26"/>
              </w:rPr>
              <w:t>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一）</w:t>
            </w:r>
          </w:p>
        </w:tc>
      </w:tr>
      <w:tr w:rsidR="009D4700" w:rsidRPr="00E002D6" w:rsidTr="00BE50D8">
        <w:tc>
          <w:tcPr>
            <w:tcW w:w="1998" w:type="dxa"/>
          </w:tcPr>
          <w:p w:rsidR="009D4700" w:rsidRPr="00E002D6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與會人員</w:t>
            </w:r>
          </w:p>
        </w:tc>
        <w:tc>
          <w:tcPr>
            <w:tcW w:w="6524" w:type="dxa"/>
            <w:gridSpan w:val="3"/>
          </w:tcPr>
          <w:p w:rsidR="009D4700" w:rsidRPr="00E002D6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○○○老師</w:t>
            </w:r>
          </w:p>
        </w:tc>
      </w:tr>
      <w:tr w:rsidR="009D4700" w:rsidRPr="00E002D6" w:rsidTr="00BE50D8">
        <w:tc>
          <w:tcPr>
            <w:tcW w:w="8522" w:type="dxa"/>
            <w:gridSpan w:val="4"/>
          </w:tcPr>
          <w:p w:rsidR="009D4700" w:rsidRDefault="009D4700" w:rsidP="009D4700">
            <w:pPr>
              <w:pStyle w:val="a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 教學流程安排的適切性</w:t>
            </w:r>
          </w:p>
          <w:p w:rsidR="009D4700" w:rsidRDefault="009D4700" w:rsidP="009D4700">
            <w:pPr>
              <w:pStyle w:val="a4"/>
              <w:numPr>
                <w:ilvl w:val="0"/>
                <w:numId w:val="8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教唱歌曲「幸福的孩子愛唱歌」的副歌</w:t>
            </w:r>
          </w:p>
          <w:p w:rsidR="009D4700" w:rsidRDefault="009D4700" w:rsidP="009D4700">
            <w:pPr>
              <w:pStyle w:val="a4"/>
              <w:numPr>
                <w:ilvl w:val="0"/>
                <w:numId w:val="8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1861E2">
              <w:rPr>
                <w:rFonts w:ascii="標楷體" w:eastAsia="標楷體" w:hAnsi="標楷體" w:hint="eastAsia"/>
                <w:sz w:val="26"/>
                <w:szCs w:val="26"/>
              </w:rPr>
              <w:t>把班級分成兩部，配合歌詞加入節拍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（拍手/踏腳）</w:t>
            </w:r>
          </w:p>
          <w:p w:rsidR="009D4700" w:rsidRPr="001861E2" w:rsidRDefault="009D4700" w:rsidP="009D4700">
            <w:pPr>
              <w:pStyle w:val="a4"/>
              <w:numPr>
                <w:ilvl w:val="0"/>
                <w:numId w:val="8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1861E2">
              <w:rPr>
                <w:rFonts w:ascii="標楷體" w:eastAsia="標楷體" w:hAnsi="標楷體" w:hint="eastAsia"/>
                <w:sz w:val="26"/>
                <w:szCs w:val="26"/>
              </w:rPr>
              <w:t>邀請幼兒上台擔任小指揮家，決定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現在</w:t>
            </w:r>
            <w:r w:rsidRPr="001861E2">
              <w:rPr>
                <w:rFonts w:ascii="標楷體" w:eastAsia="標楷體" w:hAnsi="標楷體" w:hint="eastAsia"/>
                <w:sz w:val="26"/>
                <w:szCs w:val="26"/>
              </w:rPr>
              <w:t>哪一部該打節拍</w:t>
            </w:r>
          </w:p>
          <w:p w:rsidR="009D4700" w:rsidRDefault="009D4700" w:rsidP="009D4700">
            <w:pPr>
              <w:pStyle w:val="a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2.教學前應做的準備</w:t>
            </w:r>
          </w:p>
          <w:p w:rsidR="009D4700" w:rsidRDefault="009D4700" w:rsidP="009D4700">
            <w:pPr>
              <w:pStyle w:val="a4"/>
              <w:numPr>
                <w:ilvl w:val="0"/>
                <w:numId w:val="10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熟悉歌曲「幸福的孩子愛唱歌」的副歌</w:t>
            </w:r>
          </w:p>
          <w:p w:rsidR="009D4700" w:rsidRPr="001861E2" w:rsidRDefault="009D4700" w:rsidP="009D4700">
            <w:pPr>
              <w:pStyle w:val="a4"/>
              <w:numPr>
                <w:ilvl w:val="0"/>
                <w:numId w:val="10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在歌詞上標示拍點，經由嘗試，調整拍點是否合宜</w:t>
            </w:r>
          </w:p>
          <w:p w:rsidR="009D4700" w:rsidRDefault="009D4700" w:rsidP="009D4700">
            <w:pPr>
              <w:pStyle w:val="a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3.教學中可能遇到的困難</w:t>
            </w:r>
          </w:p>
          <w:p w:rsidR="009D4700" w:rsidRDefault="009D4700" w:rsidP="009D4700">
            <w:pPr>
              <w:pStyle w:val="a4"/>
              <w:numPr>
                <w:ilvl w:val="0"/>
                <w:numId w:val="9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幼兒對於節拍較不熟悉，應放慢教學速度</w:t>
            </w:r>
          </w:p>
          <w:p w:rsidR="009D4700" w:rsidRPr="001861E2" w:rsidRDefault="009D4700" w:rsidP="009D4700">
            <w:pPr>
              <w:pStyle w:val="a4"/>
              <w:numPr>
                <w:ilvl w:val="0"/>
                <w:numId w:val="9"/>
              </w:numPr>
              <w:ind w:leftChars="0" w:left="99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幼兒對於指揮家的指令能否明確的接收，進行「打節拍」跟「停」</w:t>
            </w:r>
          </w:p>
        </w:tc>
      </w:tr>
    </w:tbl>
    <w:p w:rsidR="009D4700" w:rsidRPr="00E002D6" w:rsidRDefault="009D4700" w:rsidP="009D4700">
      <w:pPr>
        <w:jc w:val="center"/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p w:rsidR="009D4700" w:rsidRDefault="009D4700"/>
    <w:p w:rsidR="009D4700" w:rsidRDefault="009D4700" w:rsidP="009D4700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P-6-R-3</w:t>
      </w:r>
    </w:p>
    <w:p w:rsidR="009D4700" w:rsidRPr="00422188" w:rsidRDefault="009D4700" w:rsidP="009D4700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D4700" w:rsidRDefault="00D47BFB" w:rsidP="009D4700">
      <w:pPr>
        <w:jc w:val="center"/>
        <w:rPr>
          <w:rFonts w:ascii="標楷體" w:eastAsia="標楷體" w:hAnsi="標楷體" w:cs="標楷體"/>
          <w:b/>
          <w:sz w:val="32"/>
          <w:szCs w:val="36"/>
          <w:bdr w:val="single" w:sz="4" w:space="0" w:color="auto"/>
        </w:rPr>
      </w:pPr>
      <w:r w:rsidRPr="00D47BFB">
        <w:rPr>
          <w:rFonts w:ascii="標楷體" w:eastAsia="標楷體" w:hAnsi="標楷體" w:cs="標楷體" w:hint="eastAsia"/>
          <w:b/>
          <w:sz w:val="32"/>
          <w:szCs w:val="36"/>
          <w:bdr w:val="single" w:sz="4" w:space="0" w:color="auto"/>
        </w:rPr>
        <w:t>教學後會談紀錄彙整</w:t>
      </w:r>
      <w:bookmarkStart w:id="0" w:name="_GoBack"/>
      <w:bookmarkEnd w:id="0"/>
      <w:r w:rsidR="009D4700" w:rsidRPr="004E63FC">
        <w:rPr>
          <w:rFonts w:ascii="標楷體" w:eastAsia="標楷體" w:hAnsi="標楷體" w:cs="標楷體" w:hint="eastAsia"/>
          <w:b/>
          <w:sz w:val="32"/>
          <w:szCs w:val="36"/>
          <w:bdr w:val="single" w:sz="4" w:space="0" w:color="auto"/>
        </w:rPr>
        <w:t>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53"/>
        <w:gridCol w:w="4045"/>
        <w:gridCol w:w="1204"/>
        <w:gridCol w:w="1420"/>
      </w:tblGrid>
      <w:tr w:rsidR="009D4700" w:rsidRPr="00FB170E" w:rsidTr="009D4700">
        <w:trPr>
          <w:trHeight w:val="340"/>
        </w:trPr>
        <w:tc>
          <w:tcPr>
            <w:tcW w:w="0" w:type="auto"/>
            <w:vAlign w:val="center"/>
          </w:tcPr>
          <w:p w:rsidR="009D4700" w:rsidRPr="00FB170E" w:rsidRDefault="009D4700" w:rsidP="00BE50D8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B170E">
              <w:rPr>
                <w:rFonts w:ascii="標楷體" w:eastAsia="標楷體" w:hAnsi="標楷體" w:cs="標楷體"/>
                <w:sz w:val="26"/>
                <w:szCs w:val="26"/>
              </w:rPr>
              <w:t>時間</w:t>
            </w:r>
          </w:p>
        </w:tc>
        <w:tc>
          <w:tcPr>
            <w:tcW w:w="0" w:type="auto"/>
          </w:tcPr>
          <w:p w:rsidR="009D4700" w:rsidRPr="00FB170E" w:rsidRDefault="009D4700" w:rsidP="00BE50D8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B170E">
              <w:rPr>
                <w:rFonts w:ascii="標楷體" w:eastAsia="標楷體" w:hAnsi="標楷體" w:cs="標楷體"/>
                <w:sz w:val="26"/>
                <w:szCs w:val="26"/>
              </w:rPr>
              <w:t xml:space="preserve">106年 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11</w:t>
            </w:r>
            <w:r w:rsidRPr="00FB170E">
              <w:rPr>
                <w:rFonts w:ascii="標楷體" w:eastAsia="標楷體" w:hAnsi="標楷體" w:cs="標楷體"/>
                <w:sz w:val="26"/>
                <w:szCs w:val="26"/>
              </w:rPr>
              <w:t xml:space="preserve"> 月 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9</w:t>
            </w:r>
            <w:r w:rsidRPr="00FB170E">
              <w:rPr>
                <w:rFonts w:ascii="標楷體" w:eastAsia="標楷體" w:hAnsi="標楷體" w:cs="標楷體"/>
                <w:sz w:val="26"/>
                <w:szCs w:val="26"/>
              </w:rPr>
              <w:t>日（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四</w:t>
            </w:r>
            <w:r w:rsidRPr="00FB170E">
              <w:rPr>
                <w:rFonts w:ascii="標楷體" w:eastAsia="標楷體" w:hAnsi="標楷體" w:cs="標楷體"/>
                <w:sz w:val="26"/>
                <w:szCs w:val="26"/>
              </w:rPr>
              <w:t>）</w:t>
            </w:r>
          </w:p>
        </w:tc>
        <w:tc>
          <w:tcPr>
            <w:tcW w:w="0" w:type="auto"/>
            <w:vAlign w:val="center"/>
          </w:tcPr>
          <w:p w:rsidR="009D4700" w:rsidRPr="00FB170E" w:rsidRDefault="009D4700" w:rsidP="00BE50D8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B170E">
              <w:rPr>
                <w:rFonts w:ascii="標楷體" w:eastAsia="標楷體" w:hAnsi="標楷體" w:cs="標楷體"/>
                <w:sz w:val="26"/>
                <w:szCs w:val="26"/>
              </w:rPr>
              <w:t>地點</w:t>
            </w:r>
          </w:p>
        </w:tc>
        <w:tc>
          <w:tcPr>
            <w:tcW w:w="0" w:type="auto"/>
            <w:vAlign w:val="center"/>
          </w:tcPr>
          <w:p w:rsidR="009D4700" w:rsidRPr="00FB170E" w:rsidRDefault="009D4700" w:rsidP="00BE50D8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○</w:t>
            </w:r>
            <w:r w:rsidRPr="00FB170E">
              <w:rPr>
                <w:rFonts w:ascii="標楷體" w:eastAsia="標楷體" w:hAnsi="標楷體" w:cs="標楷體" w:hint="eastAsia"/>
                <w:sz w:val="26"/>
                <w:szCs w:val="26"/>
              </w:rPr>
              <w:t>班</w:t>
            </w:r>
          </w:p>
        </w:tc>
      </w:tr>
      <w:tr w:rsidR="009D4700" w:rsidRPr="00FB170E" w:rsidTr="009D4700">
        <w:trPr>
          <w:trHeight w:val="340"/>
        </w:trPr>
        <w:tc>
          <w:tcPr>
            <w:tcW w:w="0" w:type="auto"/>
            <w:vAlign w:val="center"/>
          </w:tcPr>
          <w:p w:rsidR="009D4700" w:rsidRPr="00FB170E" w:rsidRDefault="009D4700" w:rsidP="00BE50D8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B170E">
              <w:rPr>
                <w:rFonts w:ascii="標楷體" w:eastAsia="標楷體" w:hAnsi="標楷體" w:cs="標楷體" w:hint="eastAsia"/>
                <w:sz w:val="26"/>
                <w:szCs w:val="26"/>
              </w:rPr>
              <w:t>與會人員</w:t>
            </w:r>
          </w:p>
        </w:tc>
        <w:tc>
          <w:tcPr>
            <w:tcW w:w="0" w:type="auto"/>
          </w:tcPr>
          <w:p w:rsidR="009D4700" w:rsidRPr="00FB170E" w:rsidRDefault="009D4700" w:rsidP="00BE50D8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○○○老師</w:t>
            </w:r>
          </w:p>
        </w:tc>
        <w:tc>
          <w:tcPr>
            <w:tcW w:w="0" w:type="auto"/>
            <w:vAlign w:val="center"/>
          </w:tcPr>
          <w:p w:rsidR="009D4700" w:rsidRPr="00FB170E" w:rsidRDefault="009D4700" w:rsidP="00BE50D8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B170E">
              <w:rPr>
                <w:rFonts w:ascii="標楷體" w:eastAsia="標楷體" w:hAnsi="標楷體" w:cs="標楷體"/>
                <w:sz w:val="26"/>
                <w:szCs w:val="26"/>
              </w:rPr>
              <w:t>記錄</w:t>
            </w:r>
          </w:p>
        </w:tc>
        <w:tc>
          <w:tcPr>
            <w:tcW w:w="0" w:type="auto"/>
            <w:vAlign w:val="center"/>
          </w:tcPr>
          <w:p w:rsidR="009D4700" w:rsidRPr="00FB170E" w:rsidRDefault="009D4700" w:rsidP="00BE50D8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○○○</w:t>
            </w:r>
          </w:p>
        </w:tc>
      </w:tr>
      <w:tr w:rsidR="009D4700" w:rsidRPr="00FB170E" w:rsidTr="009D4700">
        <w:trPr>
          <w:trHeight w:val="3102"/>
        </w:trPr>
        <w:tc>
          <w:tcPr>
            <w:tcW w:w="0" w:type="auto"/>
            <w:gridSpan w:val="4"/>
          </w:tcPr>
          <w:p w:rsidR="009D4700" w:rsidRDefault="009D4700" w:rsidP="00BE50D8">
            <w:pPr>
              <w:jc w:val="both"/>
              <w:rPr>
                <w:rFonts w:ascii="標楷體" w:eastAsia="標楷體" w:hAnsi="標楷體" w:cs="標楷體"/>
                <w:sz w:val="26"/>
                <w:szCs w:val="26"/>
                <w:shd w:val="clear" w:color="auto" w:fill="D9D9D9"/>
              </w:rPr>
            </w:pPr>
            <w:r w:rsidRPr="00FB170E">
              <w:rPr>
                <w:rFonts w:ascii="標楷體" w:eastAsia="標楷體" w:hAnsi="標楷體" w:cs="標楷體"/>
                <w:sz w:val="26"/>
                <w:szCs w:val="26"/>
                <w:shd w:val="clear" w:color="auto" w:fill="D9D9D9"/>
              </w:rPr>
              <w:t>一、</w:t>
            </w:r>
            <w:r w:rsidRPr="00FB170E">
              <w:rPr>
                <w:rFonts w:ascii="標楷體" w:eastAsia="標楷體" w:hAnsi="標楷體" w:cs="標楷體" w:hint="eastAsia"/>
                <w:sz w:val="26"/>
                <w:szCs w:val="26"/>
                <w:shd w:val="clear" w:color="auto" w:fill="D9D9D9"/>
              </w:rPr>
              <w:t>實習老師教學內容</w:t>
            </w:r>
            <w:r w:rsidRPr="00FB170E">
              <w:rPr>
                <w:rFonts w:ascii="標楷體" w:eastAsia="標楷體" w:hAnsi="標楷體" w:cs="標楷體"/>
                <w:sz w:val="26"/>
                <w:szCs w:val="26"/>
                <w:shd w:val="clear" w:color="auto" w:fill="D9D9D9"/>
              </w:rPr>
              <w:t xml:space="preserve">  </w:t>
            </w:r>
          </w:p>
          <w:p w:rsidR="009D4700" w:rsidRDefault="009D4700" w:rsidP="00BE50D8">
            <w:pPr>
              <w:ind w:left="36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  「形狀變變變」，透過繪本「來玩形狀遊戲！」，讓孩子們去發想各種圖形的變化性，提供七種不同的圖形供他們選擇，按照圖形的特性，進行繪畫的延伸。</w:t>
            </w:r>
          </w:p>
          <w:p w:rsidR="009D4700" w:rsidRPr="00A05427" w:rsidRDefault="009D4700" w:rsidP="00BE50D8">
            <w:pPr>
              <w:ind w:left="36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EX：長方形→101大樓/橢圓形→茶壺/圓形→鳳梨…</w:t>
            </w:r>
          </w:p>
          <w:p w:rsidR="009D4700" w:rsidRPr="00FB170E" w:rsidRDefault="009D4700" w:rsidP="00BE50D8">
            <w:pPr>
              <w:jc w:val="both"/>
              <w:rPr>
                <w:rFonts w:ascii="標楷體" w:eastAsia="標楷體" w:hAnsi="標楷體" w:cs="標楷體"/>
                <w:sz w:val="26"/>
                <w:szCs w:val="26"/>
                <w:shd w:val="clear" w:color="auto" w:fill="D9D9D9"/>
              </w:rPr>
            </w:pPr>
            <w:r w:rsidRPr="00FB170E">
              <w:rPr>
                <w:rFonts w:ascii="標楷體" w:eastAsia="標楷體" w:hAnsi="標楷體" w:cs="標楷體"/>
                <w:sz w:val="26"/>
                <w:szCs w:val="26"/>
                <w:shd w:val="clear" w:color="auto" w:fill="D9D9D9"/>
              </w:rPr>
              <w:t>二、</w:t>
            </w:r>
            <w:r w:rsidRPr="00FB170E">
              <w:rPr>
                <w:rFonts w:ascii="標楷體" w:eastAsia="標楷體" w:hAnsi="標楷體" w:cs="標楷體" w:hint="eastAsia"/>
                <w:sz w:val="26"/>
                <w:szCs w:val="26"/>
                <w:shd w:val="clear" w:color="auto" w:fill="D9D9D9"/>
              </w:rPr>
              <w:t>實習輔導老師回饋與建議</w:t>
            </w:r>
            <w:r w:rsidRPr="00FB170E">
              <w:rPr>
                <w:rFonts w:ascii="標楷體" w:eastAsia="標楷體" w:hAnsi="標楷體" w:cs="標楷體"/>
                <w:sz w:val="26"/>
                <w:szCs w:val="26"/>
                <w:shd w:val="clear" w:color="auto" w:fill="D9D9D9"/>
              </w:rPr>
              <w:t xml:space="preserve">                                                                      </w:t>
            </w:r>
          </w:p>
          <w:p w:rsidR="009D4700" w:rsidRDefault="009D4700" w:rsidP="00BE50D8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  針對當天試教的美感活動－「形狀變變變」進行檢討。</w:t>
            </w:r>
          </w:p>
          <w:p w:rsidR="009D4700" w:rsidRDefault="009D4700" w:rsidP="00BE50D8">
            <w:pPr>
              <w:ind w:left="45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3D685A">
              <w:rPr>
                <w:rFonts w:ascii="標楷體" w:eastAsia="標楷體" w:hAnsi="標楷體" w:cs="標楷體" w:hint="eastAsia"/>
                <w:sz w:val="26"/>
                <w:szCs w:val="26"/>
              </w:rPr>
              <w:t>1.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形狀的選擇太多</w:t>
            </w:r>
          </w:p>
          <w:p w:rsidR="009D4700" w:rsidRPr="00557F77" w:rsidRDefault="009D4700" w:rsidP="00BE50D8">
            <w:pPr>
              <w:ind w:left="72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→在形狀的挑選上，應設定3-4種即可，太多的選擇也容易使孩子出現選擇障礙。</w:t>
            </w:r>
          </w:p>
          <w:p w:rsidR="009D4700" w:rsidRDefault="009D4700" w:rsidP="00BE50D8">
            <w:pPr>
              <w:ind w:left="45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2.C11在選擇形狀時猶豫不決</w:t>
            </w:r>
          </w:p>
          <w:p w:rsidR="009D4700" w:rsidRDefault="009D4700" w:rsidP="00BE50D8">
            <w:pPr>
              <w:ind w:left="72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→據老師們的推測，C11應是對於這個活動，要從圖形畫成具象的圖案有點沒把握，不確定哪個是她可以畫得出來的。（給他欣賞已畫好的圖案，提供她具體的線索參考）</w:t>
            </w:r>
          </w:p>
          <w:p w:rsidR="009D4700" w:rsidRDefault="009D4700" w:rsidP="00BE50D8">
            <w:pPr>
              <w:ind w:left="45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3.孩子過於偏離主題的答案，會干擾教學</w:t>
            </w:r>
          </w:p>
          <w:p w:rsidR="009D4700" w:rsidRDefault="009D4700" w:rsidP="00BE50D8">
            <w:pPr>
              <w:ind w:left="72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EX：C5在看見不規則形時，一直提「內褲」。</w:t>
            </w:r>
          </w:p>
          <w:p w:rsidR="009D4700" w:rsidRPr="003C2404" w:rsidRDefault="009D4700" w:rsidP="00BE50D8">
            <w:pPr>
              <w:ind w:left="72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→面對此情形，老師可以選擇「忽略」或是「正視」。若採取「正視」的策略，便應當認真的詢問他。你覺得這個真的有像嗎？哪裡覺得很好笑？你覺得他是哪一種動物的內褲？如果是真的這麼覺得，那等等在畫畫時，就要把他的背景也一起畫出來喔。（不一定要直接的否定他的答案，但必須讓他清楚現在在上課，不適合隨意開玩笑。）</w:t>
            </w:r>
          </w:p>
          <w:p w:rsidR="009D4700" w:rsidRDefault="009D4700" w:rsidP="00BE50D8">
            <w:pPr>
              <w:ind w:left="45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4.製作道具時，應考量在現場教學不會有那麼多的準備時間</w:t>
            </w:r>
          </w:p>
          <w:p w:rsidR="009D4700" w:rsidRDefault="009D4700" w:rsidP="00BE50D8">
            <w:pPr>
              <w:ind w:left="72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→幫小孩設想太多，擔心他們會畫不出來，但實際運作上卻沒有此情況發生。</w:t>
            </w:r>
          </w:p>
          <w:p w:rsidR="009D4700" w:rsidRPr="00A147F9" w:rsidRDefault="009D4700" w:rsidP="00BE50D8">
            <w:pPr>
              <w:ind w:left="72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→設計教具時，應以簡便、好用為主。</w:t>
            </w:r>
          </w:p>
          <w:p w:rsidR="009D4700" w:rsidRDefault="009D4700" w:rsidP="00BE50D8">
            <w:pPr>
              <w:ind w:left="45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5.整體時間的掌控</w:t>
            </w:r>
          </w:p>
          <w:p w:rsidR="009D4700" w:rsidRDefault="009D4700" w:rsidP="00BE50D8">
            <w:pPr>
              <w:ind w:left="72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→引起動機以及活動的介紹時間過長，導致最後留給他們的時間僅短短15分鐘，應預留20-30分鐘給他們創作，有多的時間甚至可以邀請孩子上台分享。</w:t>
            </w:r>
          </w:p>
          <w:p w:rsidR="009D4700" w:rsidRDefault="009D4700" w:rsidP="00BE50D8">
            <w:pPr>
              <w:ind w:left="45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6.常規的控制</w:t>
            </w:r>
          </w:p>
          <w:p w:rsidR="009D4700" w:rsidRPr="003D685A" w:rsidRDefault="009D4700" w:rsidP="00BE50D8">
            <w:pPr>
              <w:tabs>
                <w:tab w:val="left" w:pos="720"/>
              </w:tabs>
              <w:ind w:left="720"/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lastRenderedPageBreak/>
              <w:t>→因為是第一次的教學，孩子們的反應有些過於興奮，導致在秩序管理上花了不少的時間。在未來的教學裡，應當運用一些班級經營的策略，與孩子們培養默契、建立關係，才能使活動的進行上更為順暢。</w:t>
            </w:r>
          </w:p>
          <w:p w:rsidR="009D4700" w:rsidRPr="00FB170E" w:rsidRDefault="009D4700" w:rsidP="00BE50D8">
            <w:pPr>
              <w:jc w:val="both"/>
              <w:rPr>
                <w:rFonts w:ascii="標楷體" w:eastAsia="標楷體" w:hAnsi="標楷體" w:cs="標楷體"/>
                <w:sz w:val="26"/>
                <w:szCs w:val="26"/>
                <w:shd w:val="clear" w:color="auto" w:fill="D9D9D9"/>
              </w:rPr>
            </w:pPr>
            <w:r w:rsidRPr="00FB170E">
              <w:rPr>
                <w:rFonts w:ascii="標楷體" w:eastAsia="標楷體" w:hAnsi="標楷體" w:cs="標楷體" w:hint="eastAsia"/>
                <w:sz w:val="26"/>
                <w:szCs w:val="26"/>
                <w:shd w:val="clear" w:color="auto" w:fill="D9D9D9"/>
              </w:rPr>
              <w:t>三</w:t>
            </w:r>
            <w:r w:rsidRPr="00FB170E">
              <w:rPr>
                <w:rFonts w:ascii="標楷體" w:eastAsia="標楷體" w:hAnsi="標楷體" w:cs="標楷體"/>
                <w:sz w:val="26"/>
                <w:szCs w:val="26"/>
                <w:shd w:val="clear" w:color="auto" w:fill="D9D9D9"/>
              </w:rPr>
              <w:t>、</w:t>
            </w:r>
            <w:r w:rsidRPr="00FB170E">
              <w:rPr>
                <w:rFonts w:ascii="標楷體" w:eastAsia="標楷體" w:hAnsi="標楷體" w:cs="標楷體" w:hint="eastAsia"/>
                <w:sz w:val="26"/>
                <w:szCs w:val="26"/>
                <w:shd w:val="clear" w:color="auto" w:fill="D9D9D9"/>
              </w:rPr>
              <w:t>照片</w:t>
            </w:r>
          </w:p>
          <w:p w:rsidR="009D4700" w:rsidRPr="00FB170E" w:rsidRDefault="009D4700" w:rsidP="00BE50D8">
            <w:pPr>
              <w:jc w:val="both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noProof/>
                <w:sz w:val="26"/>
                <w:szCs w:val="26"/>
              </w:rPr>
              <w:drawing>
                <wp:inline distT="0" distB="0" distL="0" distR="0" wp14:anchorId="76AB1FB9" wp14:editId="1DECFD03">
                  <wp:extent cx="2571630" cy="1714500"/>
                  <wp:effectExtent l="0" t="0" r="0" b="0"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557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610" cy="172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700" w:rsidRDefault="009D4700" w:rsidP="009D4700">
      <w:pPr>
        <w:rPr>
          <w:rFonts w:ascii="標楷體" w:eastAsia="標楷體" w:hAnsi="標楷體" w:cs="標楷體"/>
          <w:szCs w:val="24"/>
        </w:rPr>
      </w:pPr>
    </w:p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9D4700" w:rsidRDefault="009D4700"/>
    <w:p w:rsidR="002A054F" w:rsidRDefault="002A054F"/>
    <w:p w:rsidR="002A054F" w:rsidRDefault="002A054F"/>
    <w:p w:rsidR="002A054F" w:rsidRDefault="002A054F"/>
    <w:p w:rsidR="002A054F" w:rsidRDefault="002A054F"/>
    <w:p w:rsidR="009D4700" w:rsidRDefault="009D4700" w:rsidP="009D4700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P-9-E</w:t>
      </w:r>
    </w:p>
    <w:p w:rsidR="009D4700" w:rsidRPr="00377511" w:rsidRDefault="009D4700" w:rsidP="009D4700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D4700" w:rsidRPr="00F842EE" w:rsidRDefault="009D4700" w:rsidP="009D4700">
      <w:pPr>
        <w:jc w:val="center"/>
        <w:rPr>
          <w:rFonts w:ascii="標楷體" w:eastAsia="標楷體" w:hAnsi="標楷體"/>
          <w:b/>
          <w:bCs/>
          <w:sz w:val="32"/>
          <w:bdr w:val="single" w:sz="4" w:space="0" w:color="auto"/>
        </w:rPr>
      </w:pPr>
      <w:r w:rsidRPr="00F842EE">
        <w:rPr>
          <w:rFonts w:ascii="標楷體" w:eastAsia="標楷體" w:hAnsi="標楷體" w:hint="eastAsia"/>
          <w:b/>
          <w:bCs/>
          <w:sz w:val="32"/>
          <w:bdr w:val="single" w:sz="4" w:space="0" w:color="auto"/>
        </w:rPr>
        <w:t>教育實習計畫</w:t>
      </w:r>
    </w:p>
    <w:tbl>
      <w:tblPr>
        <w:tblW w:w="864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0"/>
        <w:gridCol w:w="2970"/>
        <w:gridCol w:w="1800"/>
        <w:gridCol w:w="2070"/>
      </w:tblGrid>
      <w:tr w:rsidR="009D4700" w:rsidRPr="00493D8F" w:rsidTr="00BE50D8">
        <w:trPr>
          <w:trHeight w:val="800"/>
        </w:trPr>
        <w:tc>
          <w:tcPr>
            <w:tcW w:w="180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8F">
              <w:rPr>
                <w:rFonts w:ascii="標楷體" w:eastAsia="標楷體" w:hAnsi="標楷體" w:hint="eastAsia"/>
                <w:sz w:val="28"/>
                <w:szCs w:val="28"/>
              </w:rPr>
              <w:t>實習學校</w:t>
            </w:r>
          </w:p>
        </w:tc>
        <w:tc>
          <w:tcPr>
            <w:tcW w:w="297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○○○</w:t>
            </w:r>
            <w:r w:rsidRPr="00493D8F">
              <w:rPr>
                <w:rFonts w:ascii="標楷體" w:eastAsia="標楷體" w:hAnsi="標楷體" w:hint="eastAsia"/>
                <w:sz w:val="28"/>
                <w:szCs w:val="28"/>
              </w:rPr>
              <w:t>幼兒園</w:t>
            </w:r>
          </w:p>
        </w:tc>
        <w:tc>
          <w:tcPr>
            <w:tcW w:w="180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實習班級</w:t>
            </w:r>
          </w:p>
        </w:tc>
        <w:tc>
          <w:tcPr>
            <w:tcW w:w="207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○</w:t>
            </w:r>
            <w:r w:rsidRPr="00493D8F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</w:p>
        </w:tc>
      </w:tr>
      <w:tr w:rsidR="009D4700" w:rsidRPr="00493D8F" w:rsidTr="00BE50D8">
        <w:trPr>
          <w:trHeight w:val="395"/>
        </w:trPr>
        <w:tc>
          <w:tcPr>
            <w:tcW w:w="180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8F">
              <w:rPr>
                <w:rFonts w:ascii="標楷體" w:eastAsia="標楷體" w:hAnsi="標楷體" w:hint="eastAsia"/>
                <w:sz w:val="28"/>
                <w:szCs w:val="28"/>
              </w:rPr>
              <w:t>實習學生</w:t>
            </w:r>
          </w:p>
        </w:tc>
        <w:tc>
          <w:tcPr>
            <w:tcW w:w="297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○○○</w:t>
            </w:r>
          </w:p>
        </w:tc>
        <w:tc>
          <w:tcPr>
            <w:tcW w:w="180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8F">
              <w:rPr>
                <w:rFonts w:ascii="標楷體" w:eastAsia="標楷體" w:hAnsi="標楷體" w:hint="eastAsia"/>
                <w:sz w:val="28"/>
                <w:szCs w:val="28"/>
              </w:rPr>
              <w:t>實習類別</w:t>
            </w:r>
          </w:p>
        </w:tc>
        <w:tc>
          <w:tcPr>
            <w:tcW w:w="207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8F">
              <w:rPr>
                <w:rFonts w:ascii="標楷體" w:eastAsia="標楷體" w:hAnsi="標楷體" w:hint="eastAsia"/>
                <w:sz w:val="28"/>
                <w:szCs w:val="28"/>
              </w:rPr>
              <w:t>幼兒園</w:t>
            </w:r>
          </w:p>
        </w:tc>
      </w:tr>
      <w:tr w:rsidR="009D4700" w:rsidRPr="00493D8F" w:rsidTr="00BE50D8">
        <w:trPr>
          <w:trHeight w:val="585"/>
        </w:trPr>
        <w:tc>
          <w:tcPr>
            <w:tcW w:w="180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8F">
              <w:rPr>
                <w:rFonts w:ascii="標楷體" w:eastAsia="標楷體" w:hAnsi="標楷體" w:hint="eastAsia"/>
                <w:sz w:val="28"/>
                <w:szCs w:val="28"/>
              </w:rPr>
              <w:t>實習輔導教師</w:t>
            </w:r>
          </w:p>
        </w:tc>
        <w:tc>
          <w:tcPr>
            <w:tcW w:w="297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○○○</w:t>
            </w:r>
            <w:r w:rsidRPr="00493D8F">
              <w:rPr>
                <w:rFonts w:ascii="標楷體" w:eastAsia="標楷體" w:hAnsi="標楷體" w:hint="eastAsia"/>
                <w:sz w:val="28"/>
                <w:szCs w:val="28"/>
              </w:rPr>
              <w:t xml:space="preserve"> 老師</w:t>
            </w:r>
          </w:p>
        </w:tc>
        <w:tc>
          <w:tcPr>
            <w:tcW w:w="180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8F">
              <w:rPr>
                <w:rFonts w:ascii="標楷體" w:eastAsia="標楷體" w:hAnsi="標楷體" w:hint="eastAsia"/>
                <w:sz w:val="28"/>
                <w:szCs w:val="28"/>
              </w:rPr>
              <w:t>實習指導教授</w:t>
            </w:r>
          </w:p>
        </w:tc>
        <w:tc>
          <w:tcPr>
            <w:tcW w:w="2070" w:type="dxa"/>
            <w:vAlign w:val="center"/>
          </w:tcPr>
          <w:p w:rsidR="009D4700" w:rsidRPr="00493D8F" w:rsidRDefault="009D4700" w:rsidP="00BE50D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○○○</w:t>
            </w:r>
            <w:r w:rsidRPr="00493D8F">
              <w:rPr>
                <w:rFonts w:ascii="標楷體" w:eastAsia="標楷體" w:hAnsi="標楷體" w:hint="eastAsia"/>
                <w:sz w:val="28"/>
                <w:szCs w:val="28"/>
              </w:rPr>
              <w:t xml:space="preserve"> 教授</w:t>
            </w:r>
          </w:p>
        </w:tc>
      </w:tr>
    </w:tbl>
    <w:p w:rsidR="009D4700" w:rsidRDefault="009D4700" w:rsidP="009D4700">
      <w:pPr>
        <w:rPr>
          <w:rFonts w:ascii="標楷體" w:eastAsia="標楷體" w:hAnsi="標楷體"/>
          <w:sz w:val="28"/>
          <w:szCs w:val="28"/>
        </w:rPr>
      </w:pPr>
      <w:r w:rsidRPr="00493D8F">
        <w:rPr>
          <w:rFonts w:ascii="標楷體" w:eastAsia="標楷體" w:hAnsi="標楷體" w:hint="eastAsia"/>
          <w:sz w:val="28"/>
          <w:szCs w:val="28"/>
        </w:rPr>
        <w:t>實習目標及重點：</w:t>
      </w:r>
    </w:p>
    <w:p w:rsidR="009D4700" w:rsidRDefault="009D4700" w:rsidP="009D470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期許自己在教育實習的期間，能夠將大學所學的幼教專業知識與技能，實際的運用於教學現場，同時，透過不斷的省思、嘗試及修正，使自己逐漸邁向一位能「獨當一面」的幼兒園教師。</w:t>
      </w:r>
    </w:p>
    <w:p w:rsidR="009D4700" w:rsidRDefault="009D4700" w:rsidP="009D470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1.加強「課程設計」的能力。</w:t>
      </w:r>
    </w:p>
    <w:p w:rsidR="009D4700" w:rsidRDefault="009D4700" w:rsidP="009D470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2.規劃「學習區環境設計」的能力。</w:t>
      </w:r>
    </w:p>
    <w:p w:rsidR="009D4700" w:rsidRDefault="009D4700" w:rsidP="009D470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3.觀摩且學習「班級經營」的技巧。</w:t>
      </w:r>
    </w:p>
    <w:p w:rsidR="009D4700" w:rsidRDefault="009D4700" w:rsidP="009D470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4.與實習夥伴「團隊合作」的養成。</w:t>
      </w:r>
    </w:p>
    <w:p w:rsidR="009D4700" w:rsidRDefault="009D4700" w:rsidP="009D470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5.提升「臨場反應」的應對能力。</w:t>
      </w:r>
    </w:p>
    <w:p w:rsidR="009D4700" w:rsidRPr="00AD42A2" w:rsidRDefault="009D4700" w:rsidP="009D470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6.發展屬於個人特色的「教學風格」。</w:t>
      </w:r>
    </w:p>
    <w:p w:rsidR="009D4700" w:rsidRPr="00B32C33" w:rsidRDefault="009D4700" w:rsidP="009D4700">
      <w:pPr>
        <w:rPr>
          <w:rFonts w:ascii="標楷體" w:eastAsia="標楷體" w:hAnsi="標楷體"/>
          <w:sz w:val="26"/>
          <w:szCs w:val="26"/>
        </w:rPr>
      </w:pPr>
    </w:p>
    <w:tbl>
      <w:tblPr>
        <w:tblW w:w="864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0"/>
        <w:gridCol w:w="1292"/>
        <w:gridCol w:w="6088"/>
      </w:tblGrid>
      <w:tr w:rsidR="009D4700" w:rsidRPr="00E866D7" w:rsidTr="00BE50D8">
        <w:trPr>
          <w:trHeight w:val="706"/>
        </w:trPr>
        <w:tc>
          <w:tcPr>
            <w:tcW w:w="1260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實習階段</w:t>
            </w:r>
          </w:p>
        </w:tc>
        <w:tc>
          <w:tcPr>
            <w:tcW w:w="1292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項目</w:t>
            </w:r>
          </w:p>
        </w:tc>
        <w:tc>
          <w:tcPr>
            <w:tcW w:w="6088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實習內容及方式</w:t>
            </w:r>
          </w:p>
        </w:tc>
      </w:tr>
      <w:tr w:rsidR="009D4700" w:rsidRPr="00E866D7" w:rsidTr="00BE50D8">
        <w:trPr>
          <w:trHeight w:val="412"/>
        </w:trPr>
        <w:tc>
          <w:tcPr>
            <w:tcW w:w="1260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暑假期間</w:t>
            </w: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導入階段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1.熟悉園所的師長、環境及教學型態。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2.協助圖書、樂器及教玩具的清點與編碼。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3.協助新生註冊日的報到流程。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4.與實習輔導老師討論整學期的課程規劃。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5.完成教室環境的整理與清潔。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6.班級學習區的設計及規劃。</w:t>
            </w:r>
          </w:p>
        </w:tc>
      </w:tr>
      <w:tr w:rsidR="009D4700" w:rsidRPr="00E866D7" w:rsidTr="00BE50D8">
        <w:trPr>
          <w:cantSplit/>
          <w:trHeight w:val="315"/>
        </w:trPr>
        <w:tc>
          <w:tcPr>
            <w:tcW w:w="1260" w:type="dxa"/>
            <w:vMerge w:val="restart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學期期間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8月下旬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至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 xml:space="preserve"> 9月30日</w:t>
            </w: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教學實習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1.協助孩子培養生活自理的能力。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2.與孩子建立良好的互動關係。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3.觀摩並學習輔導老師在班級經營、危機處理、幼兒糾紛…等事件的技巧運用。 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4.觀察孩子們在學習區的使用情形，並適時調整。</w:t>
            </w:r>
          </w:p>
          <w:p w:rsidR="009D4700" w:rsidRPr="000D4E6C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5.帶領並經營學習區活動–益智數學區/積木區。</w:t>
            </w:r>
          </w:p>
        </w:tc>
      </w:tr>
      <w:tr w:rsidR="009D4700" w:rsidRPr="00E866D7" w:rsidTr="00BE50D8">
        <w:trPr>
          <w:cantSplit/>
          <w:trHeight w:val="128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級務實習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1.拍照記錄孩子的學習狀況。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2.協助照片的分類與歸檔。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3.每日教室的清潔與整理。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4.協助各項班級資料的回收與清點。</w:t>
            </w:r>
          </w:p>
        </w:tc>
      </w:tr>
      <w:tr w:rsidR="009D4700" w:rsidRPr="00E866D7" w:rsidTr="00BE50D8">
        <w:trPr>
          <w:cantSplit/>
          <w:trHeight w:val="413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行政實習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1.參與8/25校內新進教師與實習老師座談會。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2.參與9/5、9/26園所的教學會議。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3.協助中秋節聯歡的戲劇演出。</w:t>
            </w:r>
          </w:p>
        </w:tc>
      </w:tr>
      <w:tr w:rsidR="009D4700" w:rsidRPr="00E866D7" w:rsidTr="00BE50D8">
        <w:trPr>
          <w:cantSplit/>
          <w:trHeight w:val="372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研習活動</w:t>
            </w:r>
          </w:p>
        </w:tc>
        <w:tc>
          <w:tcPr>
            <w:tcW w:w="6088" w:type="dxa"/>
          </w:tcPr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1.參與9/29第一次返校集中輔導座談。</w:t>
            </w:r>
          </w:p>
        </w:tc>
      </w:tr>
      <w:tr w:rsidR="009D4700" w:rsidRPr="00E866D7" w:rsidTr="00BE50D8">
        <w:trPr>
          <w:trHeight w:val="706"/>
        </w:trPr>
        <w:tc>
          <w:tcPr>
            <w:tcW w:w="1260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實習階段</w:t>
            </w:r>
          </w:p>
        </w:tc>
        <w:tc>
          <w:tcPr>
            <w:tcW w:w="1292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項目</w:t>
            </w:r>
          </w:p>
        </w:tc>
        <w:tc>
          <w:tcPr>
            <w:tcW w:w="6088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實習內容及方式</w:t>
            </w:r>
          </w:p>
        </w:tc>
      </w:tr>
      <w:tr w:rsidR="009D4700" w:rsidRPr="00E866D7" w:rsidTr="00BE50D8">
        <w:trPr>
          <w:cantSplit/>
          <w:trHeight w:val="1835"/>
        </w:trPr>
        <w:tc>
          <w:tcPr>
            <w:tcW w:w="1260" w:type="dxa"/>
            <w:vMerge w:val="restart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學期期間10月1日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至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w w:val="90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w w:val="90"/>
                <w:sz w:val="26"/>
                <w:szCs w:val="26"/>
              </w:rPr>
              <w:t>10</w:t>
            </w: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月31日</w:t>
            </w: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教學實習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1.觀摩且協助輔導老師在教學情境的掌握。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2.嘗試帶領轉銜活動(律動、繪本、手指謠…等)。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3.帶領全園性晨光律動。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4.觀察孩子們在學習區的使用情形，並適時調整。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5.深入經營學習區活動，並記錄孩子的學習脈絡。</w:t>
            </w:r>
          </w:p>
        </w:tc>
      </w:tr>
      <w:tr w:rsidR="009D4700" w:rsidRPr="00E866D7" w:rsidTr="00BE50D8">
        <w:trPr>
          <w:cantSplit/>
          <w:trHeight w:val="315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級務實習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1.拍照記錄孩子的學習狀況。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2.協助照片的分類與歸檔。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3.每日教室的清潔與整理。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4.協助各項班級資料的回收與清點。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5.班級教學週誌的撰寫。</w:t>
            </w:r>
          </w:p>
        </w:tc>
      </w:tr>
      <w:tr w:rsidR="009D4700" w:rsidRPr="00E866D7" w:rsidTr="00BE50D8">
        <w:trPr>
          <w:cantSplit/>
          <w:trHeight w:val="350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行政實習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1.協助戶外環境（鬆散素材、遊具、植栽）的觀察紀錄及檢核。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2.參與10/17、10/31園所的教學會議。</w:t>
            </w:r>
          </w:p>
        </w:tc>
      </w:tr>
      <w:tr w:rsidR="009D4700" w:rsidRPr="00E866D7" w:rsidTr="00BE50D8">
        <w:trPr>
          <w:cantSplit/>
          <w:trHeight w:val="312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研習活動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1.參與10/15的課綱研習。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2.參與10/27第二次返校集中輔導座談。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3.參與10/28的BLS基本救命術研習。</w:t>
            </w:r>
          </w:p>
        </w:tc>
      </w:tr>
      <w:tr w:rsidR="009D4700" w:rsidRPr="00E866D7" w:rsidTr="00BE50D8">
        <w:trPr>
          <w:trHeight w:val="706"/>
        </w:trPr>
        <w:tc>
          <w:tcPr>
            <w:tcW w:w="1260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實習階段</w:t>
            </w:r>
          </w:p>
        </w:tc>
        <w:tc>
          <w:tcPr>
            <w:tcW w:w="1292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項目</w:t>
            </w:r>
          </w:p>
        </w:tc>
        <w:tc>
          <w:tcPr>
            <w:tcW w:w="6088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實習內容及方式</w:t>
            </w:r>
          </w:p>
        </w:tc>
      </w:tr>
      <w:tr w:rsidR="009D4700" w:rsidRPr="00E866D7" w:rsidTr="00BE50D8">
        <w:trPr>
          <w:cantSplit/>
          <w:trHeight w:val="375"/>
        </w:trPr>
        <w:tc>
          <w:tcPr>
            <w:tcW w:w="1260" w:type="dxa"/>
            <w:vMerge w:val="restart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學期期間11月1日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至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w w:val="90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w w:val="90"/>
                <w:sz w:val="26"/>
                <w:szCs w:val="26"/>
              </w:rPr>
              <w:t>11</w:t>
            </w: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月30日</w:t>
            </w: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教學實習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1.在輔導老師指導下，每周至少一次上午的主題教學。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2.準備及確認教學演示所需的相關事務。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3.觀察孩子們在學習區的使用情形，並適時調整。</w:t>
            </w:r>
          </w:p>
          <w:p w:rsidR="009D4700" w:rsidRPr="008E477E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4.深入經營學習區活動，並記錄孩子的學習脈絡。</w:t>
            </w:r>
          </w:p>
        </w:tc>
      </w:tr>
      <w:tr w:rsidR="009D4700" w:rsidRPr="00E866D7" w:rsidTr="00BE50D8">
        <w:trPr>
          <w:cantSplit/>
          <w:trHeight w:val="330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級務實習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1.拍照記錄孩子的學習狀況。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2.協助照片的分類與歸檔。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3.每日教室的清潔與整理。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4.協助各項班級資料的回收與清點。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5.班級教學週誌的撰寫。</w:t>
            </w:r>
          </w:p>
        </w:tc>
      </w:tr>
      <w:tr w:rsidR="009D4700" w:rsidRPr="00E866D7" w:rsidTr="00BE50D8">
        <w:trPr>
          <w:cantSplit/>
          <w:trHeight w:val="321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行政實習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1.協助戶外環境（鬆散素材、遊具、植栽）的觀察紀錄及檢核。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2.參與11/7、11/14園所的教學會議。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3.與園內實習夥伴共同討論期末聯歡的計畫。</w:t>
            </w:r>
          </w:p>
        </w:tc>
      </w:tr>
      <w:tr w:rsidR="009D4700" w:rsidRPr="00E866D7" w:rsidTr="00BE50D8">
        <w:trPr>
          <w:cantSplit/>
          <w:trHeight w:val="360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研習活動</w:t>
            </w:r>
          </w:p>
        </w:tc>
        <w:tc>
          <w:tcPr>
            <w:tcW w:w="6088" w:type="dxa"/>
          </w:tcPr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1.參與11/24第三次返校集中輔導座談。</w:t>
            </w:r>
          </w:p>
        </w:tc>
      </w:tr>
      <w:tr w:rsidR="009D4700" w:rsidRPr="00E866D7" w:rsidTr="00BE50D8">
        <w:trPr>
          <w:trHeight w:val="706"/>
        </w:trPr>
        <w:tc>
          <w:tcPr>
            <w:tcW w:w="1260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實習階段</w:t>
            </w:r>
          </w:p>
        </w:tc>
        <w:tc>
          <w:tcPr>
            <w:tcW w:w="1292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項目</w:t>
            </w:r>
          </w:p>
        </w:tc>
        <w:tc>
          <w:tcPr>
            <w:tcW w:w="6088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實習內容及方式</w:t>
            </w:r>
          </w:p>
        </w:tc>
      </w:tr>
      <w:tr w:rsidR="009D4700" w:rsidRPr="00E866D7" w:rsidTr="00BE50D8">
        <w:trPr>
          <w:cantSplit/>
          <w:trHeight w:val="375"/>
        </w:trPr>
        <w:tc>
          <w:tcPr>
            <w:tcW w:w="1260" w:type="dxa"/>
            <w:vMerge w:val="restart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學期期間12月1日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至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w w:val="90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w w:val="90"/>
                <w:sz w:val="26"/>
                <w:szCs w:val="26"/>
              </w:rPr>
              <w:t>12</w:t>
            </w: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月31日</w:t>
            </w: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教學實習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1.在輔導老師指導下，每周至少二次上午的主題教學。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2.邀請指導教授至園所進行「教學觀摩」。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3.觀摩其他實習老師之「教學觀摩」，從中學習。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4.協助籌辦12/23校慶系列活動。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5.觀察孩子們在學習區的使用情形，並適時調整。</w:t>
            </w:r>
          </w:p>
          <w:p w:rsidR="009D4700" w:rsidRPr="005907F4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6.深入經營學習區活動，並記錄孩子的學習脈絡。</w:t>
            </w:r>
          </w:p>
        </w:tc>
      </w:tr>
      <w:tr w:rsidR="009D4700" w:rsidRPr="00E866D7" w:rsidTr="00BE50D8">
        <w:trPr>
          <w:cantSplit/>
          <w:trHeight w:val="330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級務實習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1.拍照記錄孩子的學習狀況。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2.協助照片的分類與歸檔。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3.每日教室的清潔與整理。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4.協助各項班級資料的回收與清點。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5.班級教學週誌的撰寫。</w:t>
            </w:r>
          </w:p>
        </w:tc>
      </w:tr>
      <w:tr w:rsidR="009D4700" w:rsidRPr="00E866D7" w:rsidTr="00BE50D8">
        <w:trPr>
          <w:cantSplit/>
          <w:trHeight w:val="238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行政實習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1.協助戶外環境（鬆散素材、遊具、植栽）的觀察紀錄及檢核。</w:t>
            </w:r>
          </w:p>
          <w:p w:rsidR="009D4700" w:rsidRDefault="009D4700" w:rsidP="00BE50D8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2.參與園所的教學會議。</w:t>
            </w:r>
          </w:p>
          <w:p w:rsidR="009D4700" w:rsidRPr="00E866D7" w:rsidRDefault="009D4700" w:rsidP="00BE50D8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3.與園內實習夥伴共同討論期末聯歡的計畫。</w:t>
            </w:r>
          </w:p>
        </w:tc>
      </w:tr>
      <w:tr w:rsidR="009D4700" w:rsidRPr="00E866D7" w:rsidTr="00BE50D8">
        <w:trPr>
          <w:cantSplit/>
          <w:trHeight w:val="269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研習活動</w:t>
            </w:r>
          </w:p>
        </w:tc>
        <w:tc>
          <w:tcPr>
            <w:tcW w:w="6088" w:type="dxa"/>
          </w:tcPr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1.參與12/22第四次返校集中輔導座談。</w:t>
            </w:r>
          </w:p>
        </w:tc>
      </w:tr>
      <w:tr w:rsidR="009D4700" w:rsidRPr="00E866D7" w:rsidTr="00BE50D8">
        <w:trPr>
          <w:trHeight w:val="706"/>
        </w:trPr>
        <w:tc>
          <w:tcPr>
            <w:tcW w:w="1260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實習階段</w:t>
            </w:r>
          </w:p>
        </w:tc>
        <w:tc>
          <w:tcPr>
            <w:tcW w:w="1292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項目</w:t>
            </w:r>
          </w:p>
        </w:tc>
        <w:tc>
          <w:tcPr>
            <w:tcW w:w="6088" w:type="dxa"/>
            <w:vAlign w:val="center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實習內容及方式</w:t>
            </w:r>
          </w:p>
        </w:tc>
      </w:tr>
      <w:tr w:rsidR="009D4700" w:rsidRPr="00E866D7" w:rsidTr="00BE50D8">
        <w:trPr>
          <w:cantSplit/>
          <w:trHeight w:val="420"/>
        </w:trPr>
        <w:tc>
          <w:tcPr>
            <w:tcW w:w="1260" w:type="dxa"/>
            <w:vMerge w:val="restart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學期期間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1月1日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至</w:t>
            </w:r>
          </w:p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w w:val="90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w w:val="90"/>
                <w:sz w:val="26"/>
                <w:szCs w:val="26"/>
              </w:rPr>
              <w:t>1</w:t>
            </w: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月31日</w:t>
            </w: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教學實習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1.在輔導老師指導下，每周至少一次上午的主題教學。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2.觀察孩子們在學習區的使用情形，並適時調整。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3.深入經營學習區活動，並記錄孩子的學習脈絡。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4.整理並完成教學實習檔案。</w:t>
            </w:r>
          </w:p>
        </w:tc>
      </w:tr>
      <w:tr w:rsidR="009D4700" w:rsidRPr="00E866D7" w:rsidTr="00BE50D8">
        <w:trPr>
          <w:cantSplit/>
          <w:trHeight w:val="285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級務實習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1.拍照記錄孩子的學習狀況。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2.協助照片的分類與歸檔。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3.每日教室的清潔與整理。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4.協助各項班級資料的回收與清點。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5.班級教學週誌的撰寫。</w:t>
            </w:r>
          </w:p>
        </w:tc>
      </w:tr>
      <w:tr w:rsidR="009D4700" w:rsidRPr="00E866D7" w:rsidTr="00BE50D8">
        <w:trPr>
          <w:cantSplit/>
          <w:trHeight w:val="332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行政實習</w:t>
            </w:r>
          </w:p>
        </w:tc>
        <w:tc>
          <w:tcPr>
            <w:tcW w:w="6088" w:type="dxa"/>
          </w:tcPr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1.協助戶外環境（鬆散素材、遊具、植栽）的觀察紀錄及檢核。</w:t>
            </w:r>
          </w:p>
          <w:p w:rsidR="009D4700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2.參與1/25園所的教學會議。</w:t>
            </w:r>
          </w:p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3.與園內實習夥伴共同籌辦期末聯歡的計畫。</w:t>
            </w:r>
          </w:p>
        </w:tc>
      </w:tr>
      <w:tr w:rsidR="009D4700" w:rsidRPr="00E866D7" w:rsidTr="00BE50D8">
        <w:trPr>
          <w:cantSplit/>
          <w:trHeight w:val="276"/>
        </w:trPr>
        <w:tc>
          <w:tcPr>
            <w:tcW w:w="1260" w:type="dxa"/>
            <w:vMerge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92" w:type="dxa"/>
          </w:tcPr>
          <w:p w:rsidR="009D4700" w:rsidRPr="00E866D7" w:rsidRDefault="009D4700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66D7">
              <w:rPr>
                <w:rFonts w:ascii="標楷體" w:eastAsia="標楷體" w:hAnsi="標楷體" w:hint="eastAsia"/>
                <w:sz w:val="26"/>
                <w:szCs w:val="26"/>
              </w:rPr>
              <w:t>研習活動</w:t>
            </w:r>
          </w:p>
        </w:tc>
        <w:tc>
          <w:tcPr>
            <w:tcW w:w="6088" w:type="dxa"/>
          </w:tcPr>
          <w:p w:rsidR="009D4700" w:rsidRPr="00E866D7" w:rsidRDefault="009D4700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1.參與1/12第五次返校集中輔導座談。</w:t>
            </w:r>
          </w:p>
        </w:tc>
      </w:tr>
    </w:tbl>
    <w:p w:rsidR="009D4700" w:rsidRDefault="009D4700" w:rsidP="009D4700">
      <w:pPr>
        <w:rPr>
          <w:rFonts w:ascii="標楷體" w:eastAsia="標楷體" w:hAnsi="標楷體"/>
        </w:rPr>
      </w:pPr>
    </w:p>
    <w:p w:rsidR="009D4700" w:rsidRPr="00493D8F" w:rsidRDefault="009D4700" w:rsidP="009D4700">
      <w:pPr>
        <w:jc w:val="center"/>
        <w:rPr>
          <w:rFonts w:ascii="標楷體" w:eastAsia="標楷體" w:hAnsi="標楷體"/>
        </w:rPr>
      </w:pPr>
    </w:p>
    <w:p w:rsidR="009D4700" w:rsidRDefault="009D4700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D304C2" w:rsidRDefault="00D304C2"/>
    <w:p w:rsidR="00D304C2" w:rsidRDefault="00D304C2"/>
    <w:p w:rsidR="00D304C2" w:rsidRDefault="00D304C2"/>
    <w:p w:rsidR="00D304C2" w:rsidRDefault="00D304C2"/>
    <w:p w:rsidR="00D304C2" w:rsidRDefault="00D304C2"/>
    <w:p w:rsidR="00D304C2" w:rsidRDefault="00D304C2"/>
    <w:p w:rsidR="00D304C2" w:rsidRDefault="00D304C2"/>
    <w:p w:rsidR="00D304C2" w:rsidRDefault="00D304C2"/>
    <w:p w:rsidR="00D304C2" w:rsidRDefault="00D304C2"/>
    <w:p w:rsidR="009E50A9" w:rsidRDefault="009E50A9" w:rsidP="009E50A9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T-1-R</w:t>
      </w:r>
    </w:p>
    <w:p w:rsidR="009E50A9" w:rsidRPr="00DF0B5F" w:rsidRDefault="009E50A9" w:rsidP="009E50A9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E50A9" w:rsidRDefault="007A6A46" w:rsidP="009E50A9">
      <w:pPr>
        <w:jc w:val="center"/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 w:rsidRPr="007A6A46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班級經營規劃</w:t>
      </w:r>
    </w:p>
    <w:tbl>
      <w:tblPr>
        <w:tblStyle w:val="a3"/>
        <w:tblW w:w="9245" w:type="dxa"/>
        <w:tblInd w:w="-407" w:type="dxa"/>
        <w:tblLook w:val="04A0" w:firstRow="1" w:lastRow="0" w:firstColumn="1" w:lastColumn="0" w:noHBand="0" w:noVBand="1"/>
      </w:tblPr>
      <w:tblGrid>
        <w:gridCol w:w="2340"/>
        <w:gridCol w:w="3150"/>
        <w:gridCol w:w="3755"/>
      </w:tblGrid>
      <w:tr w:rsidR="009E50A9" w:rsidRPr="00DF521B" w:rsidTr="00BE50D8">
        <w:trPr>
          <w:gridAfter w:val="2"/>
          <w:wAfter w:w="6905" w:type="dxa"/>
        </w:trPr>
        <w:tc>
          <w:tcPr>
            <w:tcW w:w="2340" w:type="dxa"/>
          </w:tcPr>
          <w:p w:rsidR="009E50A9" w:rsidRPr="00DF521B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521B">
              <w:rPr>
                <w:rFonts w:ascii="標楷體" w:eastAsia="標楷體" w:hAnsi="標楷體" w:hint="eastAsia"/>
                <w:sz w:val="26"/>
                <w:szCs w:val="26"/>
              </w:rPr>
              <w:t>班級經營</w:t>
            </w:r>
          </w:p>
        </w:tc>
      </w:tr>
      <w:tr w:rsidR="009E50A9" w:rsidRPr="00DF521B" w:rsidTr="00BE50D8">
        <w:tc>
          <w:tcPr>
            <w:tcW w:w="2340" w:type="dxa"/>
          </w:tcPr>
          <w:p w:rsidR="009E50A9" w:rsidRPr="00DF521B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項目</w:t>
            </w:r>
          </w:p>
        </w:tc>
        <w:tc>
          <w:tcPr>
            <w:tcW w:w="3150" w:type="dxa"/>
          </w:tcPr>
          <w:p w:rsidR="009E50A9" w:rsidRPr="00DF521B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目標</w:t>
            </w:r>
          </w:p>
        </w:tc>
        <w:tc>
          <w:tcPr>
            <w:tcW w:w="3755" w:type="dxa"/>
          </w:tcPr>
          <w:p w:rsidR="009E50A9" w:rsidRPr="00DF521B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策略</w:t>
            </w:r>
          </w:p>
        </w:tc>
      </w:tr>
      <w:tr w:rsidR="009E50A9" w:rsidRPr="00DF521B" w:rsidTr="00BE50D8">
        <w:trPr>
          <w:trHeight w:val="435"/>
        </w:trPr>
        <w:tc>
          <w:tcPr>
            <w:tcW w:w="2340" w:type="dxa"/>
            <w:vMerge w:val="restart"/>
          </w:tcPr>
          <w:p w:rsidR="009E50A9" w:rsidRPr="00DF521B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幼兒個人日常照顧</w:t>
            </w:r>
          </w:p>
        </w:tc>
        <w:tc>
          <w:tcPr>
            <w:tcW w:w="3150" w:type="dxa"/>
          </w:tcPr>
          <w:p w:rsidR="009E50A9" w:rsidRPr="00DF521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幼兒能做到飯後的整潔與刷牙</w:t>
            </w:r>
          </w:p>
        </w:tc>
        <w:tc>
          <w:tcPr>
            <w:tcW w:w="3755" w:type="dxa"/>
          </w:tcPr>
          <w:p w:rsidR="009E50A9" w:rsidRPr="00DF521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請幼兒畫下每天飯後應做的八件事，並貼在半圓桌，適時提醒幼兒。</w:t>
            </w:r>
          </w:p>
        </w:tc>
      </w:tr>
      <w:tr w:rsidR="009E50A9" w:rsidRPr="00DF521B" w:rsidTr="00BE50D8">
        <w:trPr>
          <w:trHeight w:val="435"/>
        </w:trPr>
        <w:tc>
          <w:tcPr>
            <w:tcW w:w="2340" w:type="dxa"/>
            <w:vMerge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50" w:type="dxa"/>
          </w:tcPr>
          <w:p w:rsidR="009E50A9" w:rsidRPr="00D82521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幼兒能養成勤洗手的好習慣</w:t>
            </w:r>
          </w:p>
        </w:tc>
        <w:tc>
          <w:tcPr>
            <w:tcW w:w="3755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每日進教室前、飯前及如廁回教室前，都會特別叮嚀幼兒把手洗乾淨。洗手槽前方也貼上手充滿細菌的照片，期許幼兒能做到「自主管理」。</w:t>
            </w:r>
          </w:p>
        </w:tc>
      </w:tr>
      <w:tr w:rsidR="009E50A9" w:rsidRPr="00DF521B" w:rsidTr="00BE50D8">
        <w:trPr>
          <w:trHeight w:val="375"/>
        </w:trPr>
        <w:tc>
          <w:tcPr>
            <w:tcW w:w="2340" w:type="dxa"/>
            <w:vMerge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50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幼兒會將應帶回家的物品放入書包</w:t>
            </w:r>
          </w:p>
        </w:tc>
        <w:tc>
          <w:tcPr>
            <w:tcW w:w="3755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特別叮嚀是放入書包，而非置物櫃。回家前，再次檢查幼兒的書包及置物櫃，是否有任何遺漏的物品。</w:t>
            </w:r>
          </w:p>
        </w:tc>
      </w:tr>
      <w:tr w:rsidR="009E50A9" w:rsidRPr="00DF521B" w:rsidTr="00BE50D8">
        <w:trPr>
          <w:trHeight w:val="330"/>
        </w:trPr>
        <w:tc>
          <w:tcPr>
            <w:tcW w:w="2340" w:type="dxa"/>
            <w:vMerge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50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幼兒於午睡時能自行入睡</w:t>
            </w:r>
          </w:p>
        </w:tc>
        <w:tc>
          <w:tcPr>
            <w:tcW w:w="3755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每天撥放一個睡前故事及固定的輕音樂，幫助孩子入睡。若觀察孩子睡眠有受到干擾時，適時調整睡覺的位置。</w:t>
            </w:r>
          </w:p>
        </w:tc>
      </w:tr>
      <w:tr w:rsidR="009E50A9" w:rsidRPr="00DF521B" w:rsidTr="00BE50D8">
        <w:trPr>
          <w:trHeight w:val="330"/>
        </w:trPr>
        <w:tc>
          <w:tcPr>
            <w:tcW w:w="2340" w:type="dxa"/>
            <w:vMerge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50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幼兒能按照家長需求準時服藥</w:t>
            </w:r>
          </w:p>
        </w:tc>
        <w:tc>
          <w:tcPr>
            <w:tcW w:w="3755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進教室整理書包時，請幼兒記得拿出藥品及託藥單，若有不明確或是疑問時，再打給家長進行確認。</w:t>
            </w:r>
          </w:p>
        </w:tc>
      </w:tr>
      <w:tr w:rsidR="009E50A9" w:rsidRPr="00DF521B" w:rsidTr="00BE50D8">
        <w:trPr>
          <w:trHeight w:val="645"/>
        </w:trPr>
        <w:tc>
          <w:tcPr>
            <w:tcW w:w="2340" w:type="dxa"/>
            <w:vMerge w:val="restart"/>
          </w:tcPr>
          <w:p w:rsidR="009E50A9" w:rsidRPr="00DF521B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班級文化經營</w:t>
            </w:r>
          </w:p>
        </w:tc>
        <w:tc>
          <w:tcPr>
            <w:tcW w:w="3150" w:type="dxa"/>
            <w:vMerge w:val="restart"/>
          </w:tcPr>
          <w:p w:rsidR="009E50A9" w:rsidRPr="00DF521B" w:rsidRDefault="009E50A9" w:rsidP="00BE50D8">
            <w:pPr>
              <w:tabs>
                <w:tab w:val="left" w:pos="795"/>
              </w:tabs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養成互助、共學的學習氛圍</w:t>
            </w:r>
          </w:p>
        </w:tc>
        <w:tc>
          <w:tcPr>
            <w:tcW w:w="3755" w:type="dxa"/>
          </w:tcPr>
          <w:p w:rsidR="009E50A9" w:rsidRPr="00DF521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在學習區中，邀請厲害的幼兒擔任小老師教導其他的幼兒。</w:t>
            </w:r>
          </w:p>
        </w:tc>
      </w:tr>
      <w:tr w:rsidR="009E50A9" w:rsidRPr="00DF521B" w:rsidTr="00BE50D8">
        <w:trPr>
          <w:trHeight w:val="420"/>
        </w:trPr>
        <w:tc>
          <w:tcPr>
            <w:tcW w:w="2340" w:type="dxa"/>
            <w:vMerge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50" w:type="dxa"/>
            <w:vMerge/>
          </w:tcPr>
          <w:p w:rsidR="009E50A9" w:rsidRDefault="009E50A9" w:rsidP="00BE50D8">
            <w:pPr>
              <w:tabs>
                <w:tab w:val="left" w:pos="795"/>
              </w:tabs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755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排隊時，多由一位大班牽著一位中班，彼此互相照顧。</w:t>
            </w:r>
          </w:p>
        </w:tc>
      </w:tr>
      <w:tr w:rsidR="009E50A9" w:rsidRPr="00DF521B" w:rsidTr="00BE50D8">
        <w:trPr>
          <w:trHeight w:val="345"/>
        </w:trPr>
        <w:tc>
          <w:tcPr>
            <w:tcW w:w="2340" w:type="dxa"/>
            <w:vMerge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50" w:type="dxa"/>
          </w:tcPr>
          <w:p w:rsidR="009E50A9" w:rsidRDefault="009E50A9" w:rsidP="00BE50D8">
            <w:pPr>
              <w:tabs>
                <w:tab w:val="left" w:pos="795"/>
              </w:tabs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縮小班級內中大班能力上的落差</w:t>
            </w:r>
          </w:p>
        </w:tc>
        <w:tc>
          <w:tcPr>
            <w:tcW w:w="3755" w:type="dxa"/>
          </w:tcPr>
          <w:p w:rsidR="009E50A9" w:rsidRPr="00DF521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透過分組的要求，組內必須有大班及中班的幼兒，以平衡每組能力上的落差。</w:t>
            </w:r>
          </w:p>
        </w:tc>
      </w:tr>
      <w:tr w:rsidR="009E50A9" w:rsidRPr="00DF521B" w:rsidTr="00BE50D8">
        <w:trPr>
          <w:trHeight w:val="225"/>
        </w:trPr>
        <w:tc>
          <w:tcPr>
            <w:tcW w:w="2340" w:type="dxa"/>
            <w:vMerge w:val="restart"/>
          </w:tcPr>
          <w:p w:rsidR="009E50A9" w:rsidRPr="00DF521B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常規建立</w:t>
            </w:r>
          </w:p>
        </w:tc>
        <w:tc>
          <w:tcPr>
            <w:tcW w:w="3150" w:type="dxa"/>
          </w:tcPr>
          <w:p w:rsidR="009E50A9" w:rsidRPr="00DF521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集合時必須專心看前面</w:t>
            </w:r>
          </w:p>
        </w:tc>
        <w:tc>
          <w:tcPr>
            <w:tcW w:w="3755" w:type="dxa"/>
          </w:tcPr>
          <w:p w:rsidR="009E50A9" w:rsidRPr="00D95DCA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集合時透過簡單的口號，吸引幼兒們的目光，等待幼兒都有專心注視前方，才進行下一件事。</w:t>
            </w:r>
          </w:p>
        </w:tc>
      </w:tr>
      <w:tr w:rsidR="009E50A9" w:rsidRPr="00DF521B" w:rsidTr="00BE50D8">
        <w:trPr>
          <w:trHeight w:val="225"/>
        </w:trPr>
        <w:tc>
          <w:tcPr>
            <w:tcW w:w="2340" w:type="dxa"/>
            <w:vMerge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50" w:type="dxa"/>
          </w:tcPr>
          <w:p w:rsidR="009E50A9" w:rsidRPr="00DF521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幼兒能有秩序地排隊</w:t>
            </w:r>
          </w:p>
        </w:tc>
        <w:tc>
          <w:tcPr>
            <w:tcW w:w="3755" w:type="dxa"/>
          </w:tcPr>
          <w:p w:rsidR="009E50A9" w:rsidRPr="00DF521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在地上貼上黃線，要求幼兒在排隊時必須踩在黃線上，減少不必要的推擠。</w:t>
            </w:r>
          </w:p>
        </w:tc>
      </w:tr>
    </w:tbl>
    <w:p w:rsidR="009E50A9" w:rsidRPr="00DF521B" w:rsidRDefault="009E50A9" w:rsidP="009E50A9">
      <w:pPr>
        <w:jc w:val="center"/>
        <w:rPr>
          <w:rFonts w:ascii="標楷體" w:eastAsia="標楷體" w:hAnsi="標楷體"/>
          <w:sz w:val="26"/>
          <w:szCs w:val="26"/>
          <w:bdr w:val="single" w:sz="4" w:space="0" w:color="auto"/>
        </w:rPr>
      </w:pPr>
    </w:p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 w:rsidP="009E50A9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T-2-R</w:t>
      </w:r>
    </w:p>
    <w:p w:rsidR="009E50A9" w:rsidRPr="00B6136B" w:rsidRDefault="009E50A9" w:rsidP="009E50A9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E50A9" w:rsidRPr="00117FA8" w:rsidRDefault="009E50A9" w:rsidP="009E50A9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t>幼兒個別事件處理</w:t>
      </w:r>
    </w:p>
    <w:tbl>
      <w:tblPr>
        <w:tblStyle w:val="a3"/>
        <w:tblW w:w="0" w:type="auto"/>
        <w:tblInd w:w="-162" w:type="dxa"/>
        <w:tblLook w:val="04A0" w:firstRow="1" w:lastRow="0" w:firstColumn="1" w:lastColumn="0" w:noHBand="0" w:noVBand="1"/>
      </w:tblPr>
      <w:tblGrid>
        <w:gridCol w:w="2880"/>
        <w:gridCol w:w="2963"/>
        <w:gridCol w:w="2841"/>
      </w:tblGrid>
      <w:tr w:rsidR="009E50A9" w:rsidRPr="004858AA" w:rsidTr="00BE50D8">
        <w:tc>
          <w:tcPr>
            <w:tcW w:w="8684" w:type="dxa"/>
            <w:gridSpan w:val="3"/>
          </w:tcPr>
          <w:p w:rsidR="009E50A9" w:rsidRPr="004858AA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858AA">
              <w:rPr>
                <w:rFonts w:ascii="標楷體" w:eastAsia="標楷體" w:hAnsi="標楷體" w:hint="eastAsia"/>
                <w:sz w:val="26"/>
                <w:szCs w:val="26"/>
              </w:rPr>
              <w:t>日期：106年9月7日（四）</w:t>
            </w:r>
          </w:p>
        </w:tc>
      </w:tr>
      <w:tr w:rsidR="009E50A9" w:rsidRPr="004858AA" w:rsidTr="00BE50D8">
        <w:tc>
          <w:tcPr>
            <w:tcW w:w="2880" w:type="dxa"/>
          </w:tcPr>
          <w:p w:rsidR="009E50A9" w:rsidRPr="004858AA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858AA">
              <w:rPr>
                <w:rFonts w:ascii="標楷體" w:eastAsia="標楷體" w:hAnsi="標楷體" w:hint="eastAsia"/>
                <w:sz w:val="26"/>
                <w:szCs w:val="26"/>
              </w:rPr>
              <w:t>事件描述</w:t>
            </w:r>
          </w:p>
        </w:tc>
        <w:tc>
          <w:tcPr>
            <w:tcW w:w="2963" w:type="dxa"/>
          </w:tcPr>
          <w:p w:rsidR="009E50A9" w:rsidRPr="004858AA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858AA">
              <w:rPr>
                <w:rFonts w:ascii="標楷體" w:eastAsia="標楷體" w:hAnsi="標楷體" w:hint="eastAsia"/>
                <w:sz w:val="26"/>
                <w:szCs w:val="26"/>
              </w:rPr>
              <w:t>當下的處理方式</w:t>
            </w:r>
          </w:p>
        </w:tc>
        <w:tc>
          <w:tcPr>
            <w:tcW w:w="2841" w:type="dxa"/>
          </w:tcPr>
          <w:p w:rsidR="009E50A9" w:rsidRPr="004858AA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858AA">
              <w:rPr>
                <w:rFonts w:ascii="標楷體" w:eastAsia="標楷體" w:hAnsi="標楷體" w:hint="eastAsia"/>
                <w:sz w:val="26"/>
                <w:szCs w:val="26"/>
              </w:rPr>
              <w:t>事後的檢討與反省</w:t>
            </w:r>
          </w:p>
        </w:tc>
      </w:tr>
      <w:tr w:rsidR="009E50A9" w:rsidRPr="004858AA" w:rsidTr="00BE50D8">
        <w:tc>
          <w:tcPr>
            <w:tcW w:w="2880" w:type="dxa"/>
          </w:tcPr>
          <w:p w:rsidR="009E50A9" w:rsidRPr="001E29ED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C14因為在家裡有學了如何用紙折大嘴鳥，很希望可以來學校教同學們折，在當天早上，便要求媽媽幫忙準備紙，但是因為某些因素，媽媽沒有特別幫忙他準備紙，因此，在出門前就已經因為此事跟媽媽吵過架，後來媽媽送他來時，C14對於此事仍耿耿於懷，就遲遲不肯讓媽媽離開，最後，便直接躺在地上大哭，拼命地轉圈，班級輔導老師見狀，便接手處理。</w:t>
            </w:r>
          </w:p>
        </w:tc>
        <w:tc>
          <w:tcPr>
            <w:tcW w:w="2963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1.幼兒的反應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崩潰的嚎啕大哭，完全無法聽進實習老師的任何話語。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2.自己的狀態（情緒)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相當緊張且措手不及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3.分析自己遇到的困難</w:t>
            </w:r>
          </w:p>
          <w:p w:rsidR="009E50A9" w:rsidRPr="004858AA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不知該如何安撫幼兒的情緒</w:t>
            </w:r>
          </w:p>
        </w:tc>
        <w:tc>
          <w:tcPr>
            <w:tcW w:w="2841" w:type="dxa"/>
          </w:tcPr>
          <w:p w:rsidR="009E50A9" w:rsidRPr="004858AA" w:rsidRDefault="009E50A9" w:rsidP="00BE50D8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與班級老師詳細討論後，認為當下應立即做出判斷並處理。面對此種情形，應先把他帶進教室讓他冷靜，並把握幼兒哭時換氣的兩三秒，講出關鍵詞，使他能夠漸漸的平撫情緒，等待他能夠聽進別人的話語時，再跟他好好討論如何解決這個情況，或是老師可以如何幫忙他。</w:t>
            </w:r>
          </w:p>
        </w:tc>
      </w:tr>
    </w:tbl>
    <w:p w:rsidR="009E50A9" w:rsidRPr="00D26A37" w:rsidRDefault="009E50A9" w:rsidP="009E50A9">
      <w:pPr>
        <w:jc w:val="center"/>
        <w:rPr>
          <w:rFonts w:ascii="標楷體" w:eastAsia="標楷體" w:hAnsi="標楷體"/>
        </w:rPr>
      </w:pPr>
    </w:p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 w:rsidP="009E50A9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T-3-R</w:t>
      </w:r>
    </w:p>
    <w:p w:rsidR="009E50A9" w:rsidRPr="00B27775" w:rsidRDefault="009E50A9" w:rsidP="009E50A9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E50A9" w:rsidRPr="009473CC" w:rsidRDefault="009E50A9" w:rsidP="009E50A9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t>親師活動的參與與省思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  <w:bdr w:val="single" w:sz="4" w:space="0" w:color="auto"/>
        </w:rPr>
      </w:pPr>
      <w:r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家長</w:t>
      </w:r>
      <w:r w:rsidRPr="00C6702B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座談會</w:t>
      </w:r>
      <w:r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（學校日）</w:t>
      </w:r>
      <w:r w:rsidRPr="00C6702B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設計</w:t>
      </w:r>
    </w:p>
    <w:p w:rsidR="009E50A9" w:rsidRPr="009473CC" w:rsidRDefault="009E50A9" w:rsidP="009E50A9">
      <w:pPr>
        <w:snapToGrid w:val="0"/>
        <w:rPr>
          <w:rFonts w:ascii="標楷體" w:eastAsia="標楷體" w:hAnsi="標楷體"/>
          <w:sz w:val="12"/>
          <w:szCs w:val="12"/>
          <w:bdr w:val="single" w:sz="4" w:space="0" w:color="auto"/>
        </w:rPr>
      </w:pPr>
    </w:p>
    <w:tbl>
      <w:tblPr>
        <w:tblStyle w:val="a3"/>
        <w:tblW w:w="8838" w:type="dxa"/>
        <w:tblLook w:val="04A0" w:firstRow="1" w:lastRow="0" w:firstColumn="1" w:lastColumn="0" w:noHBand="0" w:noVBand="1"/>
      </w:tblPr>
      <w:tblGrid>
        <w:gridCol w:w="2088"/>
        <w:gridCol w:w="6750"/>
      </w:tblGrid>
      <w:tr w:rsidR="009E50A9" w:rsidTr="00BE50D8">
        <w:tc>
          <w:tcPr>
            <w:tcW w:w="2088" w:type="dxa"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 w:rsidRPr="00C6702B"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/時間</w:t>
            </w:r>
          </w:p>
        </w:tc>
        <w:tc>
          <w:tcPr>
            <w:tcW w:w="6750" w:type="dxa"/>
          </w:tcPr>
          <w:p w:rsidR="009E50A9" w:rsidRPr="00C6702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6702B">
              <w:rPr>
                <w:rFonts w:ascii="標楷體" w:eastAsia="標楷體" w:hAnsi="標楷體" w:hint="eastAsia"/>
                <w:sz w:val="26"/>
                <w:szCs w:val="26"/>
              </w:rPr>
              <w:t>106.8.26（六）10:00-12:00</w:t>
            </w:r>
          </w:p>
        </w:tc>
      </w:tr>
      <w:tr w:rsidR="009E50A9" w:rsidTr="00BE50D8">
        <w:tc>
          <w:tcPr>
            <w:tcW w:w="2088" w:type="dxa"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前置作業</w:t>
            </w:r>
          </w:p>
        </w:tc>
        <w:tc>
          <w:tcPr>
            <w:tcW w:w="6750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6702B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班級角落的設置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2.教室桌椅的擺放及環境清潔</w:t>
            </w:r>
          </w:p>
          <w:p w:rsidR="009E50A9" w:rsidRPr="00C6702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3.確認當天的簡報及流程</w:t>
            </w:r>
          </w:p>
        </w:tc>
      </w:tr>
      <w:tr w:rsidR="009E50A9" w:rsidTr="00BE50D8">
        <w:tc>
          <w:tcPr>
            <w:tcW w:w="2088" w:type="dxa"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 w:rsidRPr="00C6702B">
              <w:rPr>
                <w:rFonts w:ascii="標楷體" w:eastAsia="標楷體" w:hAnsi="標楷體" w:hint="eastAsia"/>
                <w:sz w:val="26"/>
                <w:szCs w:val="26"/>
              </w:rPr>
              <w:t>活動流程</w:t>
            </w:r>
          </w:p>
        </w:tc>
        <w:tc>
          <w:tcPr>
            <w:tcW w:w="6750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1.教學團隊介紹（2班級導師+1實習老師）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2.課室經營交流（學習自主→自主學習/自學、互學、共學）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3.重要行事報告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4.主題活動規劃（超級小幫手→素材變變變→新年新希望）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5.一周作息表（各項活動列舉）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6.衛教宣導（登革熱、A流、腸病毒…）</w:t>
            </w:r>
          </w:p>
          <w:p w:rsidR="009E50A9" w:rsidRPr="00592AC1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7.學期重要變革（班級雲端相簿/上下學班級排隊位置）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8.推舉兩位班級代表</w:t>
            </w:r>
          </w:p>
          <w:p w:rsidR="009E50A9" w:rsidRPr="00C6702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9.家長提問時間</w:t>
            </w:r>
          </w:p>
        </w:tc>
      </w:tr>
      <w:tr w:rsidR="009E50A9" w:rsidTr="00BE50D8">
        <w:tc>
          <w:tcPr>
            <w:tcW w:w="2088" w:type="dxa"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 w:rsidRPr="00C6702B">
              <w:rPr>
                <w:rFonts w:ascii="標楷體" w:eastAsia="標楷體" w:hAnsi="標楷體" w:hint="eastAsia"/>
                <w:sz w:val="26"/>
                <w:szCs w:val="26"/>
              </w:rPr>
              <w:t>後續處理事項</w:t>
            </w:r>
          </w:p>
        </w:tc>
        <w:tc>
          <w:tcPr>
            <w:tcW w:w="6750" w:type="dxa"/>
          </w:tcPr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1.會議記錄交回</w:t>
            </w:r>
          </w:p>
          <w:p w:rsidR="009E50A9" w:rsidRPr="00C6702B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2.回收親師懇談時間調查表</w:t>
            </w:r>
          </w:p>
        </w:tc>
      </w:tr>
    </w:tbl>
    <w:p w:rsidR="009E50A9" w:rsidRDefault="009E50A9" w:rsidP="009E50A9">
      <w:pPr>
        <w:rPr>
          <w:rFonts w:ascii="標楷體" w:eastAsia="標楷體" w:hAnsi="標楷體"/>
          <w:sz w:val="26"/>
          <w:szCs w:val="26"/>
          <w:bdr w:val="single" w:sz="4" w:space="0" w:color="auto"/>
        </w:rPr>
      </w:pPr>
    </w:p>
    <w:p w:rsidR="009E50A9" w:rsidRPr="00330E9C" w:rsidRDefault="009E50A9" w:rsidP="009E50A9">
      <w:pPr>
        <w:rPr>
          <w:rFonts w:ascii="標楷體" w:eastAsia="標楷體" w:hAnsi="標楷體"/>
          <w:sz w:val="26"/>
          <w:szCs w:val="26"/>
          <w:bdr w:val="single" w:sz="4" w:space="0" w:color="auto"/>
        </w:rPr>
      </w:pPr>
      <w:r w:rsidRPr="00330E9C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觀察實習輔導老師與家長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 w:rsidRPr="00330E9C">
        <w:rPr>
          <w:rFonts w:ascii="標楷體" w:eastAsia="標楷體" w:hAnsi="標楷體" w:hint="eastAsia"/>
          <w:sz w:val="26"/>
          <w:szCs w:val="26"/>
        </w:rPr>
        <w:t>1.觀察實習輔導老師與家長互動的歷程，有哪些值得學習之處？</w:t>
      </w:r>
    </w:p>
    <w:p w:rsidR="009E50A9" w:rsidRDefault="009E50A9" w:rsidP="009E50A9">
      <w:pPr>
        <w:pStyle w:val="a4"/>
        <w:numPr>
          <w:ilvl w:val="0"/>
          <w:numId w:val="11"/>
        </w:numPr>
        <w:ind w:leftChars="0" w:left="840"/>
        <w:contextualSpacing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以溫暖、親切的態度，與家長們介紹這學期的大小事，並用「紅家」來代表這個班級，期待孩子與家長都能把學校當作第二個家。</w:t>
      </w:r>
    </w:p>
    <w:p w:rsidR="009E50A9" w:rsidRPr="009473CC" w:rsidRDefault="009E50A9" w:rsidP="009E50A9">
      <w:pPr>
        <w:pStyle w:val="a4"/>
        <w:numPr>
          <w:ilvl w:val="0"/>
          <w:numId w:val="11"/>
        </w:numPr>
        <w:ind w:leftChars="0" w:left="840"/>
        <w:contextualSpacing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在課室經營的交流部分，除了老師們闡述教學理念外，也邀請幾位舊生家長與其他家長分享孩子們經過一年學習後，所看見他們的成長。透過這樣的分享與回饋，使其他新生家長更能相信老師的專業。</w:t>
      </w:r>
    </w:p>
    <w:p w:rsidR="009E50A9" w:rsidRPr="00330E9C" w:rsidRDefault="009E50A9" w:rsidP="009E50A9">
      <w:pPr>
        <w:rPr>
          <w:rFonts w:ascii="標楷體" w:eastAsia="標楷體" w:hAnsi="標楷體"/>
          <w:sz w:val="26"/>
          <w:szCs w:val="26"/>
          <w:bdr w:val="single" w:sz="4" w:space="0" w:color="auto"/>
        </w:rPr>
      </w:pPr>
      <w:r w:rsidRPr="00330E9C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班級親職教育活動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 w:rsidRPr="002D76AB">
        <w:rPr>
          <w:rFonts w:ascii="標楷體" w:eastAsia="標楷體" w:hAnsi="標楷體" w:hint="eastAsia"/>
          <w:sz w:val="26"/>
          <w:szCs w:val="26"/>
        </w:rPr>
        <w:t>1.</w:t>
      </w:r>
      <w:r>
        <w:rPr>
          <w:rFonts w:ascii="標楷體" w:eastAsia="標楷體" w:hAnsi="標楷體" w:hint="eastAsia"/>
          <w:sz w:val="26"/>
          <w:szCs w:val="26"/>
        </w:rPr>
        <w:t>該學期班級親職活動有哪些？</w:t>
      </w:r>
    </w:p>
    <w:p w:rsidR="009E50A9" w:rsidRDefault="009E50A9" w:rsidP="009E50A9">
      <w:pPr>
        <w:pStyle w:val="a4"/>
        <w:numPr>
          <w:ilvl w:val="0"/>
          <w:numId w:val="12"/>
        </w:numPr>
        <w:ind w:leftChars="0" w:left="840"/>
        <w:contextualSpacing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親子共讀→邀請每位幼兒的家長在家</w:t>
      </w:r>
      <w:r w:rsidRPr="009473CC">
        <w:rPr>
          <w:rFonts w:ascii="標楷體" w:eastAsia="標楷體" w:hAnsi="標楷體" w:hint="eastAsia"/>
          <w:sz w:val="26"/>
          <w:szCs w:val="26"/>
        </w:rPr>
        <w:t>錄製一個故事，並於孩子午休時撥放給他們聽。</w:t>
      </w:r>
      <w:r>
        <w:rPr>
          <w:rFonts w:ascii="標楷體" w:eastAsia="標楷體" w:hAnsi="標楷體" w:hint="eastAsia"/>
          <w:sz w:val="26"/>
          <w:szCs w:val="26"/>
        </w:rPr>
        <w:t>此外，每週四皆會借回一本書，請家長們唸故事並讓孩子們畫下故事的某一頁，如：封面、蝴蝶頁、最精采的一頁…。</w:t>
      </w:r>
    </w:p>
    <w:p w:rsidR="009E50A9" w:rsidRPr="00266AE2" w:rsidRDefault="009E50A9" w:rsidP="009E50A9">
      <w:pPr>
        <w:pStyle w:val="a4"/>
        <w:numPr>
          <w:ilvl w:val="0"/>
          <w:numId w:val="12"/>
        </w:numPr>
        <w:ind w:leftChars="0" w:left="840"/>
        <w:contextualSpacing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假日分享→家長們可趁假日帶著孩子參加</w:t>
      </w:r>
      <w:r w:rsidRPr="00266AE2">
        <w:rPr>
          <w:rFonts w:ascii="標楷體" w:eastAsia="標楷體" w:hAnsi="標楷體" w:hint="eastAsia"/>
          <w:sz w:val="26"/>
          <w:szCs w:val="26"/>
        </w:rPr>
        <w:t>各類型的活動，並</w:t>
      </w:r>
      <w:r>
        <w:rPr>
          <w:rFonts w:ascii="標楷體" w:eastAsia="標楷體" w:hAnsi="標楷體" w:hint="eastAsia"/>
          <w:sz w:val="26"/>
          <w:szCs w:val="26"/>
        </w:rPr>
        <w:t>與孩子</w:t>
      </w:r>
      <w:r>
        <w:rPr>
          <w:rFonts w:ascii="標楷體" w:eastAsia="標楷體" w:hAnsi="標楷體" w:hint="eastAsia"/>
          <w:sz w:val="26"/>
          <w:szCs w:val="26"/>
        </w:rPr>
        <w:lastRenderedPageBreak/>
        <w:t>把內容記錄於假日分享本，如：畫出來、貼照片、黏票根、剪貼…。</w:t>
      </w:r>
    </w:p>
    <w:p w:rsidR="009E50A9" w:rsidRPr="009473CC" w:rsidRDefault="009E50A9" w:rsidP="009E50A9">
      <w:pPr>
        <w:pStyle w:val="a4"/>
        <w:rPr>
          <w:rFonts w:ascii="標楷體" w:eastAsia="標楷體" w:hAnsi="標楷體"/>
          <w:sz w:val="26"/>
          <w:szCs w:val="26"/>
        </w:rPr>
      </w:pP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2.透過這些親職活動可達到的益處？</w:t>
      </w:r>
    </w:p>
    <w:p w:rsidR="009E50A9" w:rsidRDefault="009E50A9" w:rsidP="009E50A9">
      <w:pPr>
        <w:pStyle w:val="a4"/>
        <w:numPr>
          <w:ilvl w:val="0"/>
          <w:numId w:val="13"/>
        </w:numPr>
        <w:ind w:leftChars="0" w:left="960"/>
        <w:contextualSpacing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增進親子間互動關係。</w:t>
      </w:r>
    </w:p>
    <w:p w:rsidR="009E50A9" w:rsidRDefault="009E50A9" w:rsidP="009E50A9">
      <w:pPr>
        <w:pStyle w:val="a4"/>
        <w:numPr>
          <w:ilvl w:val="0"/>
          <w:numId w:val="13"/>
        </w:numPr>
        <w:ind w:leftChars="0" w:left="960"/>
        <w:contextualSpacing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與孩子們留下美好的回憶。</w:t>
      </w:r>
    </w:p>
    <w:p w:rsidR="009E50A9" w:rsidRPr="00266AE2" w:rsidRDefault="009E50A9" w:rsidP="009E50A9">
      <w:pPr>
        <w:pStyle w:val="a4"/>
        <w:numPr>
          <w:ilvl w:val="0"/>
          <w:numId w:val="13"/>
        </w:numPr>
        <w:ind w:leftChars="0" w:left="960"/>
        <w:contextualSpacing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增加孩子到校發表的動機形成分享氛圍。</w:t>
      </w:r>
    </w:p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 w:rsidP="009E50A9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T-4-R</w:t>
      </w:r>
    </w:p>
    <w:p w:rsidR="009E50A9" w:rsidRPr="00F34191" w:rsidRDefault="009E50A9" w:rsidP="009E50A9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F34191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tbl>
      <w:tblPr>
        <w:tblStyle w:val="a3"/>
        <w:tblpPr w:leftFromText="180" w:rightFromText="180" w:vertAnchor="page" w:horzAnchor="margin" w:tblpY="4426"/>
        <w:tblW w:w="9198" w:type="dxa"/>
        <w:tblLook w:val="04A0" w:firstRow="1" w:lastRow="0" w:firstColumn="1" w:lastColumn="0" w:noHBand="0" w:noVBand="1"/>
      </w:tblPr>
      <w:tblGrid>
        <w:gridCol w:w="2988"/>
        <w:gridCol w:w="522"/>
        <w:gridCol w:w="2718"/>
        <w:gridCol w:w="72"/>
        <w:gridCol w:w="2898"/>
      </w:tblGrid>
      <w:tr w:rsidR="009E50A9" w:rsidRPr="00D63377" w:rsidTr="00BE50D8">
        <w:tc>
          <w:tcPr>
            <w:tcW w:w="3510" w:type="dxa"/>
            <w:gridSpan w:val="2"/>
          </w:tcPr>
          <w:p w:rsidR="009E50A9" w:rsidRPr="00D63377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D63377">
              <w:rPr>
                <w:rFonts w:ascii="標楷體" w:eastAsia="標楷體" w:hAnsi="標楷體" w:hint="eastAsia"/>
                <w:sz w:val="26"/>
                <w:szCs w:val="26"/>
              </w:rPr>
              <w:t>對象：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C2小煊</w:t>
            </w:r>
          </w:p>
        </w:tc>
        <w:tc>
          <w:tcPr>
            <w:tcW w:w="2790" w:type="dxa"/>
            <w:gridSpan w:val="2"/>
          </w:tcPr>
          <w:p w:rsidR="009E50A9" w:rsidRPr="00D63377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D63377">
              <w:rPr>
                <w:rFonts w:ascii="標楷體" w:eastAsia="標楷體" w:hAnsi="標楷體" w:hint="eastAsia"/>
                <w:sz w:val="26"/>
                <w:szCs w:val="26"/>
              </w:rPr>
              <w:t>年齡：5歲（中班）</w:t>
            </w:r>
          </w:p>
        </w:tc>
        <w:tc>
          <w:tcPr>
            <w:tcW w:w="2898" w:type="dxa"/>
          </w:tcPr>
          <w:p w:rsidR="009E50A9" w:rsidRPr="00D63377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性別：女</w:t>
            </w:r>
          </w:p>
        </w:tc>
      </w:tr>
      <w:tr w:rsidR="009E50A9" w:rsidRPr="00D63377" w:rsidTr="00BE50D8">
        <w:tc>
          <w:tcPr>
            <w:tcW w:w="3510" w:type="dxa"/>
            <w:gridSpan w:val="2"/>
          </w:tcPr>
          <w:p w:rsidR="009E50A9" w:rsidRPr="00D63377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地點：○○○教室</w:t>
            </w:r>
          </w:p>
        </w:tc>
        <w:tc>
          <w:tcPr>
            <w:tcW w:w="5688" w:type="dxa"/>
            <w:gridSpan w:val="3"/>
          </w:tcPr>
          <w:p w:rsidR="009E50A9" w:rsidRPr="00D63377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日期：106年10月12日（四）8:20-8:45</w:t>
            </w:r>
          </w:p>
        </w:tc>
      </w:tr>
      <w:tr w:rsidR="009E50A9" w:rsidRPr="00D63377" w:rsidTr="00BE50D8">
        <w:tc>
          <w:tcPr>
            <w:tcW w:w="9198" w:type="dxa"/>
            <w:gridSpan w:val="5"/>
          </w:tcPr>
          <w:p w:rsidR="009E50A9" w:rsidRPr="00D63377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觀察者：○○○</w:t>
            </w:r>
          </w:p>
        </w:tc>
      </w:tr>
      <w:tr w:rsidR="009E50A9" w:rsidRPr="00D63377" w:rsidTr="00BE50D8">
        <w:tc>
          <w:tcPr>
            <w:tcW w:w="2988" w:type="dxa"/>
          </w:tcPr>
          <w:p w:rsidR="009E50A9" w:rsidRPr="00D63377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情境脈絡</w:t>
            </w:r>
          </w:p>
        </w:tc>
        <w:tc>
          <w:tcPr>
            <w:tcW w:w="3240" w:type="dxa"/>
            <w:gridSpan w:val="2"/>
          </w:tcPr>
          <w:p w:rsidR="009E50A9" w:rsidRPr="00D63377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觀察記錄</w:t>
            </w:r>
          </w:p>
        </w:tc>
        <w:tc>
          <w:tcPr>
            <w:tcW w:w="2970" w:type="dxa"/>
            <w:gridSpan w:val="2"/>
          </w:tcPr>
          <w:p w:rsidR="009E50A9" w:rsidRPr="00D63377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行為說明</w:t>
            </w:r>
          </w:p>
        </w:tc>
      </w:tr>
      <w:tr w:rsidR="009E50A9" w:rsidRPr="00D63377" w:rsidTr="00BE50D8">
        <w:tc>
          <w:tcPr>
            <w:tcW w:w="2988" w:type="dxa"/>
          </w:tcPr>
          <w:p w:rsidR="009E50A9" w:rsidRPr="00D63377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由於本班多半為舊生，在學校生活的適應上，經歷一段調整期即可回到正常軌道。因此，老師們也特別關注班上少數幾位新生在學校生活適應上的情形。</w:t>
            </w:r>
          </w:p>
        </w:tc>
        <w:tc>
          <w:tcPr>
            <w:tcW w:w="3240" w:type="dxa"/>
            <w:gridSpan w:val="2"/>
          </w:tcPr>
          <w:p w:rsidR="009E50A9" w:rsidRPr="00D63377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C2在上午的選區時間裡，因為積木組合的問題卡住，也沒有主動尋找老師的幫忙，只是一直站在原地流鼻涕與眼淚，班上協助的家長也有主動詢問有甚麼需要幫忙的，但她都沒有任何表示，直到老師耐心地安撫後，才說出「輪子會掉下來」。</w:t>
            </w:r>
          </w:p>
        </w:tc>
        <w:tc>
          <w:tcPr>
            <w:tcW w:w="2970" w:type="dxa"/>
            <w:gridSpan w:val="2"/>
          </w:tcPr>
          <w:p w:rsidR="009E50A9" w:rsidRDefault="009E50A9" w:rsidP="00BE50D8">
            <w:pPr>
              <w:tabs>
                <w:tab w:val="left" w:pos="687"/>
              </w:tabs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根據長時間的觀察，</w:t>
            </w:r>
          </w:p>
          <w:p w:rsidR="009E50A9" w:rsidRDefault="009E50A9" w:rsidP="00BE50D8">
            <w:pPr>
              <w:tabs>
                <w:tab w:val="left" w:pos="687"/>
              </w:tabs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C2確實常會出現因為某個問題或是遇到困難點而卡住，然後就默默地停在原地，流下眼淚跟鼻涕，不論旁人如何詢問都很難得知原因。</w:t>
            </w:r>
          </w:p>
          <w:p w:rsidR="009E50A9" w:rsidRDefault="009E50A9" w:rsidP="00BE50D8">
            <w:pPr>
              <w:tabs>
                <w:tab w:val="left" w:pos="687"/>
              </w:tabs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對此，老師們一開始的作法也是經由多次的猜測，才逐漸了解她當下可能遇到的問題或困難。</w:t>
            </w:r>
          </w:p>
          <w:p w:rsidR="009E50A9" w:rsidRPr="00D63377" w:rsidRDefault="009E50A9" w:rsidP="00BE50D8">
            <w:pPr>
              <w:tabs>
                <w:tab w:val="left" w:pos="687"/>
              </w:tabs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然而，透過一次次的經驗累積，建立與C2的信任關係，並嘗試與她溝通，鼓勵她主動尋求幫忙及表達想法，更能夠使他人了解原因並幫助她。</w:t>
            </w:r>
          </w:p>
        </w:tc>
      </w:tr>
    </w:tbl>
    <w:p w:rsidR="009E50A9" w:rsidRPr="002B1C44" w:rsidRDefault="009E50A9" w:rsidP="009E50A9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  <w:r w:rsidRPr="002B1C44">
        <w:rPr>
          <w:rFonts w:ascii="標楷體" w:eastAsia="標楷體" w:hAnsi="標楷體" w:hint="eastAsia"/>
          <w:b/>
          <w:sz w:val="32"/>
          <w:bdr w:val="single" w:sz="4" w:space="0" w:color="auto"/>
        </w:rPr>
        <w:t>幼兒行為觀察與紀錄</w:t>
      </w:r>
    </w:p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 w:rsidP="009E50A9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A-1-R</w:t>
      </w:r>
    </w:p>
    <w:p w:rsidR="009E50A9" w:rsidRPr="00981610" w:rsidRDefault="009E50A9" w:rsidP="009E50A9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E50A9" w:rsidRPr="00384983" w:rsidRDefault="00D3264F" w:rsidP="009E50A9">
      <w:pPr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  <w:r w:rsidRPr="00D3264F">
        <w:rPr>
          <w:rFonts w:ascii="標楷體" w:eastAsia="標楷體" w:hAnsi="標楷體" w:hint="eastAsia"/>
          <w:b/>
          <w:sz w:val="32"/>
          <w:bdr w:val="single" w:sz="4" w:space="0" w:color="auto"/>
        </w:rPr>
        <w:t>園務行政工作觀察</w:t>
      </w:r>
    </w:p>
    <w:tbl>
      <w:tblPr>
        <w:tblStyle w:val="a3"/>
        <w:tblW w:w="8881" w:type="dxa"/>
        <w:jc w:val="center"/>
        <w:tblLook w:val="04A0" w:firstRow="1" w:lastRow="0" w:firstColumn="1" w:lastColumn="0" w:noHBand="0" w:noVBand="1"/>
      </w:tblPr>
      <w:tblGrid>
        <w:gridCol w:w="1998"/>
        <w:gridCol w:w="2160"/>
        <w:gridCol w:w="4723"/>
      </w:tblGrid>
      <w:tr w:rsidR="009E50A9" w:rsidTr="00BE50D8">
        <w:trPr>
          <w:trHeight w:val="170"/>
          <w:jc w:val="center"/>
        </w:trPr>
        <w:tc>
          <w:tcPr>
            <w:tcW w:w="1998" w:type="dxa"/>
          </w:tcPr>
          <w:p w:rsidR="009E50A9" w:rsidRPr="00F5597C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2160" w:type="dxa"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參與</w:t>
            </w:r>
            <w:r w:rsidRPr="00F5597C">
              <w:rPr>
                <w:rFonts w:ascii="標楷體" w:eastAsia="標楷體" w:hAnsi="標楷體" w:hint="eastAsia"/>
                <w:sz w:val="26"/>
                <w:szCs w:val="26"/>
              </w:rPr>
              <w:t>內容</w:t>
            </w:r>
          </w:p>
        </w:tc>
        <w:tc>
          <w:tcPr>
            <w:tcW w:w="4723" w:type="dxa"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 w:rsidRPr="00F5597C">
              <w:rPr>
                <w:rFonts w:ascii="標楷體" w:eastAsia="標楷體" w:hAnsi="標楷體" w:hint="eastAsia"/>
                <w:sz w:val="26"/>
                <w:szCs w:val="26"/>
              </w:rPr>
              <w:t>反思</w:t>
            </w:r>
          </w:p>
        </w:tc>
      </w:tr>
      <w:tr w:rsidR="009E50A9" w:rsidTr="00BE50D8">
        <w:trPr>
          <w:trHeight w:val="170"/>
          <w:jc w:val="center"/>
        </w:trPr>
        <w:tc>
          <w:tcPr>
            <w:tcW w:w="1998" w:type="dxa"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106.12.26（二）</w:t>
            </w:r>
          </w:p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13:30-17:00</w:t>
            </w:r>
          </w:p>
        </w:tc>
        <w:tc>
          <w:tcPr>
            <w:tcW w:w="2160" w:type="dxa"/>
          </w:tcPr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協助清點教具室</w:t>
            </w:r>
          </w:p>
          <w:p w:rsidR="009E50A9" w:rsidRDefault="009E50A9" w:rsidP="00BE50D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各項耗材的庫存</w:t>
            </w:r>
          </w:p>
        </w:tc>
        <w:tc>
          <w:tcPr>
            <w:tcW w:w="4723" w:type="dxa"/>
          </w:tcPr>
          <w:p w:rsidR="009E50A9" w:rsidRPr="001C7686" w:rsidRDefault="009E50A9" w:rsidP="00BE50D8">
            <w:pPr>
              <w:rPr>
                <w:rFonts w:ascii="標楷體" w:eastAsia="標楷體" w:hAnsi="標楷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val="zh-TW"/>
              </w:rPr>
              <w:t xml:space="preserve">    </w:t>
            </w:r>
            <w:r>
              <w:rPr>
                <w:rFonts w:ascii="標楷體" w:eastAsia="標楷體" w:hAnsi="標楷體" w:cs="Times New Roman" w:hint="eastAsia"/>
                <w:sz w:val="26"/>
                <w:szCs w:val="26"/>
                <w:lang w:val="zh-TW"/>
              </w:rPr>
              <w:t>在老師教學後面支撐的，就是這些龐大且繁雜的行政工作，</w:t>
            </w:r>
            <w:r>
              <w:rPr>
                <w:rFonts w:ascii="標楷體" w:eastAsia="標楷體" w:hAnsi="標楷體" w:hint="eastAsia"/>
                <w:sz w:val="26"/>
                <w:szCs w:val="26"/>
                <w:lang w:val="zh-TW"/>
              </w:rPr>
              <w:t>像是將教具室的庫存一一清點之後，才可以了解需要申購哪</w:t>
            </w:r>
            <w:r>
              <w:rPr>
                <w:rFonts w:ascii="標楷體" w:eastAsia="標楷體" w:hAnsi="標楷體" w:cs="Times New Roman" w:hint="eastAsia"/>
                <w:sz w:val="26"/>
                <w:szCs w:val="26"/>
                <w:lang w:val="zh-TW"/>
              </w:rPr>
              <w:t>些物品；分門別類的整理，也可以讓老師在需要</w:t>
            </w:r>
            <w:r>
              <w:rPr>
                <w:rFonts w:ascii="標楷體" w:eastAsia="標楷體" w:hAnsi="標楷體" w:hint="eastAsia"/>
                <w:sz w:val="26"/>
                <w:szCs w:val="26"/>
                <w:lang w:val="zh-TW"/>
              </w:rPr>
              <w:t>某項物品時可以用最快的速度找到他所需要的教材。透過實際的操作及體驗，也更能了解作業的流程及負責老師們的辛勞，這些看似平凡無奇的工作，</w:t>
            </w:r>
            <w:r>
              <w:rPr>
                <w:rFonts w:ascii="標楷體" w:eastAsia="標楷體" w:hAnsi="標楷體" w:cs="Times New Roman" w:hint="eastAsia"/>
                <w:sz w:val="26"/>
                <w:szCs w:val="26"/>
                <w:lang w:val="zh-TW"/>
              </w:rPr>
              <w:t>都是幫助園所裡每一位老師在準備教學時可以更順暢的重要任務。</w:t>
            </w:r>
          </w:p>
        </w:tc>
      </w:tr>
    </w:tbl>
    <w:p w:rsidR="009E50A9" w:rsidRPr="00F5597C" w:rsidRDefault="009E50A9" w:rsidP="009E50A9">
      <w:pPr>
        <w:rPr>
          <w:rFonts w:ascii="標楷體" w:eastAsia="標楷體" w:hAnsi="標楷體"/>
          <w:sz w:val="26"/>
          <w:szCs w:val="26"/>
          <w:bdr w:val="single" w:sz="4" w:space="0" w:color="auto"/>
        </w:rPr>
      </w:pPr>
    </w:p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/>
    <w:p w:rsidR="009E50A9" w:rsidRDefault="009E50A9" w:rsidP="009E50A9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A-2-R</w:t>
      </w:r>
    </w:p>
    <w:p w:rsidR="009E50A9" w:rsidRPr="00BF56C2" w:rsidRDefault="009E50A9" w:rsidP="009E50A9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E50A9" w:rsidRDefault="00D3264F" w:rsidP="00D3264F">
      <w:pPr>
        <w:jc w:val="center"/>
        <w:rPr>
          <w:rFonts w:ascii="標楷體" w:eastAsia="標楷體" w:hAnsi="標楷體"/>
          <w:sz w:val="26"/>
          <w:szCs w:val="26"/>
          <w:bdr w:val="single" w:sz="4" w:space="0" w:color="auto"/>
        </w:rPr>
      </w:pPr>
      <w:r w:rsidRPr="00D3264F">
        <w:rPr>
          <w:rFonts w:ascii="標楷體" w:eastAsia="標楷體" w:hAnsi="標楷體" w:hint="eastAsia"/>
          <w:b/>
          <w:sz w:val="32"/>
          <w:bdr w:val="single" w:sz="4" w:space="0" w:color="auto"/>
        </w:rPr>
        <w:t>參與行政活動規劃與執行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1.活動主題：○○○70周年校慶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2.主辦處室：幼兒園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3.舉辦時間：106.12.23（六）8:00-12:30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4.這項活動對幼兒與家長的意義：藉由校慶的參與與準備，孩子們能對於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學校的生日更有共鳴；家長們也可以走進教室，了解孩子平時學習的成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果，並且透過互動性的小遊戲，增進親子關係。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5.我的工作職掌：協助班級老師規劃教室的環境設置及動線安排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6.準備事項：</w:t>
      </w:r>
    </w:p>
    <w:p w:rsidR="009E50A9" w:rsidRDefault="009E50A9" w:rsidP="009E50A9">
      <w:pPr>
        <w:pStyle w:val="a4"/>
        <w:numPr>
          <w:ilvl w:val="0"/>
          <w:numId w:val="14"/>
        </w:numPr>
        <w:ind w:leftChars="0"/>
        <w:contextualSpacing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與孩子們討論當天讓家長體驗的內容</w:t>
      </w:r>
    </w:p>
    <w:p w:rsidR="009E50A9" w:rsidRDefault="009E50A9" w:rsidP="009E50A9">
      <w:pPr>
        <w:pStyle w:val="a4"/>
        <w:numPr>
          <w:ilvl w:val="0"/>
          <w:numId w:val="14"/>
        </w:numPr>
        <w:ind w:leftChars="0"/>
        <w:contextualSpacing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引導及協助孩子們積木軌道的搭建</w:t>
      </w:r>
    </w:p>
    <w:p w:rsidR="009E50A9" w:rsidRPr="00C24190" w:rsidRDefault="009E50A9" w:rsidP="009E50A9">
      <w:pPr>
        <w:pStyle w:val="a4"/>
        <w:numPr>
          <w:ilvl w:val="0"/>
          <w:numId w:val="14"/>
        </w:numPr>
        <w:ind w:leftChars="0"/>
        <w:contextualSpacing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活動流程的規劃及確認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  <w:bdr w:val="single" w:sz="4" w:space="0" w:color="auto"/>
        </w:rPr>
      </w:pPr>
      <w:r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心得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 w:rsidRPr="00C24190">
        <w:rPr>
          <w:rFonts w:ascii="標楷體" w:eastAsia="標楷體" w:hAnsi="標楷體" w:hint="eastAsia"/>
          <w:sz w:val="26"/>
          <w:szCs w:val="26"/>
        </w:rPr>
        <w:t>1.</w:t>
      </w:r>
      <w:r>
        <w:rPr>
          <w:rFonts w:ascii="標楷體" w:eastAsia="標楷體" w:hAnsi="標楷體" w:hint="eastAsia"/>
          <w:sz w:val="26"/>
          <w:szCs w:val="26"/>
        </w:rPr>
        <w:t>校慶前兩週，老師們透過親師橋大力的宣傳，收到不錯的效果。當天家長們參與踴躍，也很配合班級的規則，使得整個活動順利流暢。</w:t>
      </w:r>
    </w:p>
    <w:p w:rsidR="009E50A9" w:rsidRPr="00C24190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2.孩子們能夠跟家長分享自己的作品，與他們共同體驗彈珠/乒乓球軌道溜下的快感，看見軌道成功溜到終點時，臉上充滿得意及滿足的笑容。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  <w:bdr w:val="single" w:sz="4" w:space="0" w:color="auto"/>
        </w:rPr>
      </w:pPr>
      <w:r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反省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1.若時間允許，應多鼓勵孩子們帶著自己的家長體驗他人的軌道，彼此分享及交流。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  <w:bdr w:val="single" w:sz="4" w:space="0" w:color="auto"/>
        </w:rPr>
      </w:pPr>
      <w:r>
        <w:rPr>
          <w:rFonts w:ascii="標楷體" w:eastAsia="標楷體" w:hAnsi="標楷體" w:hint="eastAsia"/>
          <w:sz w:val="26"/>
          <w:szCs w:val="26"/>
        </w:rPr>
        <w:t>2.當天的班際籃球賽，由於觀戰的家長人數眾多，校園的出入口又是保持開放的，應特別提高警覺，隨時注意班級孩子的安全。</w:t>
      </w:r>
    </w:p>
    <w:p w:rsidR="009E50A9" w:rsidRDefault="009E50A9" w:rsidP="009E50A9">
      <w:pPr>
        <w:rPr>
          <w:rFonts w:ascii="標楷體" w:eastAsia="標楷體" w:hAnsi="標楷體"/>
          <w:sz w:val="26"/>
          <w:szCs w:val="26"/>
          <w:bdr w:val="single" w:sz="4" w:space="0" w:color="auto"/>
        </w:rPr>
      </w:pPr>
      <w:r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總結</w:t>
      </w:r>
    </w:p>
    <w:p w:rsidR="009E50A9" w:rsidRPr="004841FA" w:rsidRDefault="009E50A9" w:rsidP="009E50A9">
      <w:pPr>
        <w:rPr>
          <w:rFonts w:ascii="標楷體" w:eastAsia="標楷體" w:hAnsi="標楷體"/>
          <w:sz w:val="26"/>
          <w:szCs w:val="26"/>
          <w:bdr w:val="single" w:sz="4" w:space="0" w:color="auto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過去多半都是以服務學生的身份來協助校慶進行，第一次實際參與班級內部校慶的籌畫，從當天呈現的方式、動線安排、環境設置、活動流暢與否…等，多個細節都需要經過縝密的討論與策劃。在各區之中，更要與孩子們共同討論要如何讓家長們進來，是能夠對孩子們的學習有共鳴的、有參與感的，透過長時間的引導及協助，讓孩子們身為校慶的主角，化身各區的小專家，帶領爸媽一同完成該區指定的任務。透過這樣互動遊戲的安排，孩子們對於自己所研究的項目，不論是毛線球、陀螺、LAQ、彈珠軌道…等，都感到自信且越來越有心得，同時，他們也得學會如何教別人，例如設計操作步驟、畫海報…等，這對於他們而言，又是更深一層的學習。</w:t>
      </w:r>
    </w:p>
    <w:p w:rsidR="00D3264F" w:rsidRDefault="00D3264F" w:rsidP="009E50A9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</w:p>
    <w:p w:rsidR="009E50A9" w:rsidRDefault="009E50A9" w:rsidP="009E50A9">
      <w:pPr>
        <w:jc w:val="right"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 xml:space="preserve">編號 </w:t>
      </w:r>
      <w:r>
        <w:rPr>
          <w:rFonts w:ascii="標楷體" w:eastAsia="標楷體" w:hAnsi="標楷體"/>
          <w:b/>
          <w:sz w:val="32"/>
          <w:bdr w:val="single" w:sz="4" w:space="0" w:color="auto"/>
        </w:rPr>
        <w:t>S-1-R</w:t>
      </w:r>
    </w:p>
    <w:p w:rsidR="009E50A9" w:rsidRPr="00F02F55" w:rsidRDefault="009E50A9" w:rsidP="009E50A9">
      <w:pPr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422188">
        <w:rPr>
          <w:rFonts w:ascii="標楷體" w:eastAsia="標楷體" w:hAnsi="標楷體" w:hint="eastAsia"/>
          <w:b/>
          <w:sz w:val="32"/>
          <w:shd w:val="pct15" w:color="auto" w:fill="FFFFFF"/>
        </w:rPr>
        <w:t>案例</w:t>
      </w:r>
    </w:p>
    <w:p w:rsidR="009E50A9" w:rsidRPr="00E21F61" w:rsidRDefault="009E50A9" w:rsidP="009E50A9">
      <w:pPr>
        <w:jc w:val="center"/>
        <w:rPr>
          <w:rFonts w:ascii="標楷體" w:eastAsia="標楷體" w:hAnsi="標楷體"/>
          <w:b/>
          <w:sz w:val="32"/>
          <w:szCs w:val="26"/>
          <w:bdr w:val="single" w:sz="4" w:space="0" w:color="auto"/>
        </w:rPr>
      </w:pPr>
      <w:r>
        <w:rPr>
          <w:rFonts w:ascii="標楷體" w:eastAsia="標楷體" w:hAnsi="標楷體" w:hint="eastAsia"/>
          <w:b/>
          <w:sz w:val="32"/>
          <w:szCs w:val="26"/>
          <w:bdr w:val="single" w:sz="4" w:space="0" w:color="auto"/>
        </w:rPr>
        <w:t>研習</w:t>
      </w:r>
      <w:r w:rsidR="0058174A" w:rsidRPr="0058174A">
        <w:rPr>
          <w:rFonts w:ascii="標楷體" w:eastAsia="標楷體" w:hAnsi="標楷體" w:hint="eastAsia"/>
          <w:b/>
          <w:sz w:val="32"/>
          <w:szCs w:val="26"/>
          <w:bdr w:val="single" w:sz="4" w:space="0" w:color="auto"/>
        </w:rPr>
        <w:t>省思</w:t>
      </w:r>
    </w:p>
    <w:p w:rsidR="009E50A9" w:rsidRDefault="009E50A9" w:rsidP="009E50A9">
      <w:pPr>
        <w:widowControl/>
        <w:rPr>
          <w:rFonts w:ascii="標楷體" w:eastAsia="標楷體" w:hAnsi="標楷體"/>
          <w:sz w:val="26"/>
          <w:szCs w:val="26"/>
        </w:rPr>
      </w:pPr>
    </w:p>
    <w:tbl>
      <w:tblPr>
        <w:tblStyle w:val="a3"/>
        <w:tblW w:w="8838" w:type="dxa"/>
        <w:tblLook w:val="04A0" w:firstRow="1" w:lastRow="0" w:firstColumn="1" w:lastColumn="0" w:noHBand="0" w:noVBand="1"/>
      </w:tblPr>
      <w:tblGrid>
        <w:gridCol w:w="8838"/>
      </w:tblGrid>
      <w:tr w:rsidR="009E50A9" w:rsidRPr="00410752" w:rsidTr="00BE50D8">
        <w:tc>
          <w:tcPr>
            <w:tcW w:w="8838" w:type="dxa"/>
          </w:tcPr>
          <w:p w:rsidR="009E50A9" w:rsidRPr="00410752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主題：教學觀摩</w:t>
            </w:r>
          </w:p>
          <w:p w:rsidR="009E50A9" w:rsidRPr="00410752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10752">
              <w:rPr>
                <w:rFonts w:ascii="標楷體" w:eastAsia="標楷體" w:hAnsi="標楷體" w:hint="eastAsia"/>
                <w:sz w:val="26"/>
                <w:szCs w:val="26"/>
              </w:rPr>
              <w:t>研習時間：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106.11.16</w:t>
            </w:r>
            <w:r w:rsidRPr="00410752">
              <w:rPr>
                <w:rFonts w:ascii="標楷體" w:eastAsia="標楷體" w:hAnsi="標楷體" w:hint="eastAsia"/>
                <w:sz w:val="26"/>
                <w:szCs w:val="26"/>
              </w:rPr>
              <w:t>（二）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10:00-12:3</w:t>
            </w:r>
            <w:r w:rsidRPr="00410752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研習地點：○</w:t>
            </w:r>
            <w:r w:rsidRPr="00410752"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  <w:p w:rsidR="009E50A9" w:rsidRPr="00410752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主講人：○○○</w:t>
            </w:r>
          </w:p>
        </w:tc>
      </w:tr>
      <w:tr w:rsidR="009E50A9" w:rsidRPr="00410752" w:rsidTr="00BE50D8">
        <w:tc>
          <w:tcPr>
            <w:tcW w:w="8838" w:type="dxa"/>
          </w:tcPr>
          <w:p w:rsidR="009E50A9" w:rsidRPr="00410752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10752">
              <w:rPr>
                <w:rFonts w:ascii="標楷體" w:eastAsia="標楷體" w:hAnsi="標楷體" w:hint="eastAsia"/>
                <w:sz w:val="26"/>
                <w:szCs w:val="26"/>
              </w:rPr>
              <w:t>內容摘要：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10752">
              <w:rPr>
                <w:rFonts w:ascii="標楷體" w:eastAsia="標楷體" w:hAnsi="標楷體" w:hint="eastAsia"/>
                <w:sz w:val="26"/>
                <w:szCs w:val="26"/>
              </w:rPr>
              <w:t xml:space="preserve">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○○○當天的教學觀摩，班級主題為樹，以美勞區為例，透過合宜的教學技巧，引導孩子在學習區進行深入探索。</w:t>
            </w: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9E50A9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值得學習的優點：</w:t>
            </w:r>
          </w:p>
          <w:p w:rsidR="009E50A9" w:rsidRDefault="009E50A9" w:rsidP="009E50A9">
            <w:pPr>
              <w:pStyle w:val="a4"/>
              <w:numPr>
                <w:ilvl w:val="0"/>
                <w:numId w:val="15"/>
              </w:numPr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環境提示清楚，孩子們能自主學習。</w:t>
            </w:r>
          </w:p>
          <w:p w:rsidR="009E50A9" w:rsidRDefault="009E50A9" w:rsidP="009E50A9">
            <w:pPr>
              <w:pStyle w:val="a4"/>
              <w:numPr>
                <w:ilvl w:val="0"/>
                <w:numId w:val="15"/>
              </w:numPr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注重品格教育，借用東西需要詢問，並說謝謝。</w:t>
            </w:r>
          </w:p>
          <w:p w:rsidR="009E50A9" w:rsidRDefault="009E50A9" w:rsidP="009E50A9">
            <w:pPr>
              <w:pStyle w:val="a4"/>
              <w:numPr>
                <w:ilvl w:val="0"/>
                <w:numId w:val="15"/>
              </w:numPr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工具的使用－保麗龍膠（超級黏膠），老師示範後請孩子再次操作，學會一個新本領。</w:t>
            </w:r>
          </w:p>
          <w:p w:rsidR="009E50A9" w:rsidRPr="004D4560" w:rsidRDefault="009E50A9" w:rsidP="009E50A9">
            <w:pPr>
              <w:pStyle w:val="a4"/>
              <w:numPr>
                <w:ilvl w:val="0"/>
                <w:numId w:val="15"/>
              </w:numPr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幼兒互助與共學：幫助彼此更加投入於學習區的探索。</w:t>
            </w:r>
          </w:p>
          <w:p w:rsidR="009E50A9" w:rsidRPr="00D71F9F" w:rsidRDefault="009E50A9" w:rsidP="00BE50D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心得及省思：</w:t>
            </w:r>
          </w:p>
          <w:p w:rsidR="009E50A9" w:rsidRDefault="009E50A9" w:rsidP="009E50A9">
            <w:pPr>
              <w:pStyle w:val="a4"/>
              <w:numPr>
                <w:ilvl w:val="0"/>
                <w:numId w:val="16"/>
              </w:numPr>
              <w:ind w:leftChars="0" w:left="72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可重新思考「老師在學習區的角色」。</w:t>
            </w:r>
          </w:p>
          <w:p w:rsidR="009E50A9" w:rsidRDefault="009E50A9" w:rsidP="00BE50D8">
            <w:pPr>
              <w:pStyle w:val="a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→孩子在學習區操作過程，老師不須一直在旁向孩子提問或討論，會容易影響孩子原先的思緒，應試著對孩子放心，等待孩子自己發問。</w:t>
            </w:r>
          </w:p>
          <w:p w:rsidR="009E50A9" w:rsidRPr="007C7CC6" w:rsidRDefault="009E50A9" w:rsidP="009E50A9">
            <w:pPr>
              <w:pStyle w:val="a4"/>
              <w:numPr>
                <w:ilvl w:val="0"/>
                <w:numId w:val="16"/>
              </w:numPr>
              <w:ind w:leftChars="0" w:left="72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學習區分享時間不超過15-20分鐘，並讓分享的孩子坐主位（主角）。避免忽略邊界的孩子，適時調整說話面對的方向，當孩子看不到或聽不到老師在做些甚麼，會感到無聊。</w:t>
            </w:r>
          </w:p>
        </w:tc>
      </w:tr>
    </w:tbl>
    <w:p w:rsidR="009E50A9" w:rsidRPr="00D3264F" w:rsidRDefault="009E50A9" w:rsidP="00D3264F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sectPr w:rsidR="009E50A9" w:rsidRPr="00D3264F" w:rsidSect="009D4A42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CED" w:rsidRDefault="00F76CED" w:rsidP="00D47BFB">
      <w:r>
        <w:separator/>
      </w:r>
    </w:p>
  </w:endnote>
  <w:endnote w:type="continuationSeparator" w:id="0">
    <w:p w:rsidR="00F76CED" w:rsidRDefault="00F76CED" w:rsidP="00D47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CED" w:rsidRDefault="00F76CED" w:rsidP="00D47BFB">
      <w:r>
        <w:separator/>
      </w:r>
    </w:p>
  </w:footnote>
  <w:footnote w:type="continuationSeparator" w:id="0">
    <w:p w:rsidR="00F76CED" w:rsidRDefault="00F76CED" w:rsidP="00D47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B072B"/>
    <w:multiLevelType w:val="hybridMultilevel"/>
    <w:tmpl w:val="7F8A78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03A3B"/>
    <w:multiLevelType w:val="hybridMultilevel"/>
    <w:tmpl w:val="645448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347C0"/>
    <w:multiLevelType w:val="hybridMultilevel"/>
    <w:tmpl w:val="9E523C4E"/>
    <w:lvl w:ilvl="0" w:tplc="E43083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A6A99"/>
    <w:multiLevelType w:val="hybridMultilevel"/>
    <w:tmpl w:val="1BFE5A32"/>
    <w:lvl w:ilvl="0" w:tplc="E430831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D13DF0"/>
    <w:multiLevelType w:val="hybridMultilevel"/>
    <w:tmpl w:val="FCA4A19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701B05"/>
    <w:multiLevelType w:val="hybridMultilevel"/>
    <w:tmpl w:val="7B946238"/>
    <w:lvl w:ilvl="0" w:tplc="04090001">
      <w:start w:val="1"/>
      <w:numFmt w:val="bullet"/>
      <w:lvlText w:val=""/>
      <w:lvlJc w:val="left"/>
      <w:pPr>
        <w:ind w:left="99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3" w:hanging="480"/>
      </w:pPr>
      <w:rPr>
        <w:rFonts w:ascii="Wingdings" w:hAnsi="Wingdings" w:hint="default"/>
      </w:rPr>
    </w:lvl>
  </w:abstractNum>
  <w:abstractNum w:abstractNumId="6" w15:restartNumberingAfterBreak="0">
    <w:nsid w:val="3CFB25B0"/>
    <w:multiLevelType w:val="hybridMultilevel"/>
    <w:tmpl w:val="3A3454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2B31202"/>
    <w:multiLevelType w:val="hybridMultilevel"/>
    <w:tmpl w:val="331035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A26AC"/>
    <w:multiLevelType w:val="hybridMultilevel"/>
    <w:tmpl w:val="9C889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9347A"/>
    <w:multiLevelType w:val="hybridMultilevel"/>
    <w:tmpl w:val="B1CEBD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B2F72"/>
    <w:multiLevelType w:val="hybridMultilevel"/>
    <w:tmpl w:val="BAC242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BA0577A"/>
    <w:multiLevelType w:val="hybridMultilevel"/>
    <w:tmpl w:val="65C6D66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0E75205"/>
    <w:multiLevelType w:val="hybridMultilevel"/>
    <w:tmpl w:val="932C98C0"/>
    <w:lvl w:ilvl="0" w:tplc="0409000D">
      <w:start w:val="1"/>
      <w:numFmt w:val="bullet"/>
      <w:lvlText w:val=""/>
      <w:lvlJc w:val="left"/>
      <w:pPr>
        <w:ind w:left="1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3" w15:restartNumberingAfterBreak="0">
    <w:nsid w:val="61B51ACC"/>
    <w:multiLevelType w:val="hybridMultilevel"/>
    <w:tmpl w:val="557609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65CD8"/>
    <w:multiLevelType w:val="hybridMultilevel"/>
    <w:tmpl w:val="0980F6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A67213"/>
    <w:multiLevelType w:val="hybridMultilevel"/>
    <w:tmpl w:val="20023E98"/>
    <w:lvl w:ilvl="0" w:tplc="DD4081F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5"/>
  </w:num>
  <w:num w:numId="5">
    <w:abstractNumId w:val="6"/>
  </w:num>
  <w:num w:numId="6">
    <w:abstractNumId w:val="15"/>
  </w:num>
  <w:num w:numId="7">
    <w:abstractNumId w:val="7"/>
  </w:num>
  <w:num w:numId="8">
    <w:abstractNumId w:val="4"/>
  </w:num>
  <w:num w:numId="9">
    <w:abstractNumId w:val="11"/>
  </w:num>
  <w:num w:numId="10">
    <w:abstractNumId w:val="12"/>
  </w:num>
  <w:num w:numId="11">
    <w:abstractNumId w:val="1"/>
  </w:num>
  <w:num w:numId="12">
    <w:abstractNumId w:val="14"/>
  </w:num>
  <w:num w:numId="13">
    <w:abstractNumId w:val="13"/>
  </w:num>
  <w:num w:numId="14">
    <w:abstractNumId w:val="8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3AB"/>
    <w:rsid w:val="000D1DD7"/>
    <w:rsid w:val="002A054F"/>
    <w:rsid w:val="00322D0C"/>
    <w:rsid w:val="004D309A"/>
    <w:rsid w:val="005352F4"/>
    <w:rsid w:val="0058174A"/>
    <w:rsid w:val="007A6A46"/>
    <w:rsid w:val="008363AB"/>
    <w:rsid w:val="009D4700"/>
    <w:rsid w:val="009E50A9"/>
    <w:rsid w:val="00A15369"/>
    <w:rsid w:val="00BC4ED0"/>
    <w:rsid w:val="00D304C2"/>
    <w:rsid w:val="00D3264F"/>
    <w:rsid w:val="00D47BFB"/>
    <w:rsid w:val="00F7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2AC9A"/>
  <w15:docId w15:val="{E5C24BB7-6EB9-43E3-9C18-EF82C15D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70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4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4700"/>
    <w:pPr>
      <w:ind w:leftChars="200" w:left="480"/>
    </w:pPr>
    <w:rPr>
      <w:rFonts w:ascii="Calibri" w:eastAsia="新細明體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D47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D470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47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47BF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47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47BF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hdphoto" Target="NULL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png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2041</Words>
  <Characters>11639</Characters>
  <Application>Microsoft Office Word</Application>
  <DocSecurity>0</DocSecurity>
  <Lines>96</Lines>
  <Paragraphs>27</Paragraphs>
  <ScaleCrop>false</ScaleCrop>
  <Company/>
  <LinksUpToDate>false</LinksUpToDate>
  <CharactersWithSpaces>13653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17</cp:revision>
  <dcterms:created xsi:type="dcterms:W3CDTF">2018-09-07T16:54:00Z</dcterms:created>
  <dcterms:modified xsi:type="dcterms:W3CDTF">2018-10-09T02:36:00Z</dcterms:modified>
</cp:coreProperties>
</file>